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5C11B" w14:textId="759072D9" w:rsidR="001E7183" w:rsidRPr="0075163F" w:rsidRDefault="001E7183" w:rsidP="00E30362">
      <w:pPr>
        <w:pStyle w:val="Header"/>
        <w:tabs>
          <w:tab w:val="right" w:pos="9639"/>
        </w:tabs>
        <w:spacing w:after="180"/>
        <w:rPr>
          <w:bCs/>
          <w:noProof w:val="0"/>
          <w:color w:val="000000" w:themeColor="text1"/>
          <w:sz w:val="24"/>
          <w:szCs w:val="24"/>
          <w:lang w:val="en-US" w:eastAsia="zh-CN"/>
        </w:rPr>
      </w:pPr>
      <w:bookmarkStart w:id="0" w:name="_Hlk37418177"/>
      <w:r w:rsidRPr="0075163F">
        <w:rPr>
          <w:bCs/>
          <w:noProof w:val="0"/>
          <w:color w:val="000000" w:themeColor="text1"/>
          <w:sz w:val="24"/>
          <w:szCs w:val="24"/>
        </w:rPr>
        <w:t>3GPP TSG RAN WG1 #</w:t>
      </w:r>
      <w:r w:rsidR="003E120A" w:rsidRPr="003E120A">
        <w:t xml:space="preserve"> </w:t>
      </w:r>
      <w:r w:rsidR="003E120A" w:rsidRPr="003E120A">
        <w:rPr>
          <w:bCs/>
          <w:noProof w:val="0"/>
          <w:color w:val="000000" w:themeColor="text1"/>
          <w:sz w:val="24"/>
          <w:szCs w:val="24"/>
        </w:rPr>
        <w:t>110bis-e</w:t>
      </w:r>
      <w:r w:rsidR="003E120A" w:rsidRPr="003E120A" w:rsidDel="003E120A">
        <w:rPr>
          <w:bCs/>
          <w:noProof w:val="0"/>
          <w:color w:val="000000" w:themeColor="text1"/>
          <w:sz w:val="24"/>
          <w:szCs w:val="24"/>
        </w:rPr>
        <w:t xml:space="preserve"> </w:t>
      </w:r>
      <w:r w:rsidRPr="0075163F">
        <w:rPr>
          <w:bCs/>
          <w:noProof w:val="0"/>
          <w:color w:val="000000" w:themeColor="text1"/>
          <w:sz w:val="24"/>
          <w:szCs w:val="24"/>
        </w:rPr>
        <w:tab/>
      </w:r>
      <w:bookmarkStart w:id="1" w:name="OLE_LINK25"/>
      <w:r w:rsidR="00E634CE" w:rsidRPr="0075163F">
        <w:rPr>
          <w:bCs/>
          <w:noProof w:val="0"/>
          <w:color w:val="000000" w:themeColor="text1"/>
          <w:sz w:val="24"/>
          <w:szCs w:val="24"/>
        </w:rPr>
        <w:t>R1-</w:t>
      </w:r>
      <w:r w:rsidR="00E522D7" w:rsidRPr="0075163F">
        <w:rPr>
          <w:color w:val="000000" w:themeColor="text1"/>
        </w:rPr>
        <w:t xml:space="preserve"> </w:t>
      </w:r>
      <w:r w:rsidR="00E522D7" w:rsidRPr="0075163F">
        <w:rPr>
          <w:bCs/>
          <w:noProof w:val="0"/>
          <w:color w:val="000000" w:themeColor="text1"/>
          <w:sz w:val="24"/>
          <w:szCs w:val="24"/>
        </w:rPr>
        <w:t>2209248</w:t>
      </w:r>
      <w:bookmarkEnd w:id="1"/>
    </w:p>
    <w:p w14:paraId="58EDD850" w14:textId="6990E5C0" w:rsidR="001E7183" w:rsidRPr="0075163F" w:rsidRDefault="001E7183" w:rsidP="00E30362">
      <w:pPr>
        <w:pStyle w:val="Header"/>
        <w:spacing w:after="180"/>
        <w:rPr>
          <w:bCs/>
          <w:noProof w:val="0"/>
          <w:color w:val="000000" w:themeColor="text1"/>
          <w:sz w:val="24"/>
          <w:szCs w:val="24"/>
        </w:rPr>
      </w:pPr>
      <w:r w:rsidRPr="0075163F">
        <w:rPr>
          <w:bCs/>
          <w:noProof w:val="0"/>
          <w:color w:val="000000" w:themeColor="text1"/>
          <w:sz w:val="24"/>
          <w:szCs w:val="24"/>
        </w:rPr>
        <w:t xml:space="preserve">e-Meeting, </w:t>
      </w:r>
      <w:bookmarkStart w:id="2" w:name="OLE_LINK24"/>
      <w:bookmarkStart w:id="3" w:name="OLE_LINK1"/>
      <w:r w:rsidR="00E522D7" w:rsidRPr="0075163F">
        <w:rPr>
          <w:bCs/>
          <w:noProof w:val="0"/>
          <w:color w:val="000000" w:themeColor="text1"/>
          <w:sz w:val="24"/>
          <w:szCs w:val="24"/>
        </w:rPr>
        <w:t>Oct</w:t>
      </w:r>
      <w:r w:rsidR="003E120A">
        <w:rPr>
          <w:bCs/>
          <w:noProof w:val="0"/>
          <w:color w:val="000000" w:themeColor="text1"/>
          <w:sz w:val="24"/>
          <w:szCs w:val="24"/>
        </w:rPr>
        <w:t>ober</w:t>
      </w:r>
      <w:r w:rsidRPr="0075163F">
        <w:rPr>
          <w:bCs/>
          <w:noProof w:val="0"/>
          <w:color w:val="000000" w:themeColor="text1"/>
          <w:sz w:val="24"/>
          <w:szCs w:val="24"/>
        </w:rPr>
        <w:t xml:space="preserve"> </w:t>
      </w:r>
      <w:bookmarkEnd w:id="2"/>
      <w:r w:rsidR="00E522D7" w:rsidRPr="0075163F">
        <w:rPr>
          <w:bCs/>
          <w:noProof w:val="0"/>
          <w:color w:val="000000" w:themeColor="text1"/>
          <w:sz w:val="24"/>
          <w:szCs w:val="24"/>
        </w:rPr>
        <w:t>10</w:t>
      </w:r>
      <w:bookmarkEnd w:id="3"/>
      <w:r w:rsidRPr="0075163F">
        <w:rPr>
          <w:bCs/>
          <w:noProof w:val="0"/>
          <w:color w:val="000000" w:themeColor="text1"/>
          <w:sz w:val="24"/>
          <w:szCs w:val="24"/>
          <w:vertAlign w:val="superscript"/>
        </w:rPr>
        <w:t>th</w:t>
      </w:r>
      <w:r w:rsidRPr="0075163F">
        <w:rPr>
          <w:bCs/>
          <w:noProof w:val="0"/>
          <w:color w:val="000000" w:themeColor="text1"/>
          <w:sz w:val="24"/>
          <w:szCs w:val="24"/>
        </w:rPr>
        <w:t xml:space="preserve"> –</w:t>
      </w:r>
      <w:r w:rsidR="001A04C0">
        <w:rPr>
          <w:bCs/>
          <w:color w:val="000000" w:themeColor="text1"/>
          <w:sz w:val="24"/>
          <w:szCs w:val="24"/>
        </w:rPr>
        <w:t xml:space="preserve"> </w:t>
      </w:r>
      <w:r w:rsidR="00D27F6A">
        <w:rPr>
          <w:bCs/>
          <w:noProof w:val="0"/>
          <w:color w:val="000000" w:themeColor="text1"/>
          <w:sz w:val="24"/>
          <w:szCs w:val="24"/>
        </w:rPr>
        <w:t>19</w:t>
      </w:r>
      <w:r w:rsidRPr="0075163F">
        <w:rPr>
          <w:bCs/>
          <w:noProof w:val="0"/>
          <w:color w:val="000000" w:themeColor="text1"/>
          <w:sz w:val="24"/>
          <w:szCs w:val="24"/>
          <w:vertAlign w:val="superscript"/>
        </w:rPr>
        <w:t>th</w:t>
      </w:r>
      <w:r w:rsidRPr="0075163F">
        <w:rPr>
          <w:bCs/>
          <w:noProof w:val="0"/>
          <w:color w:val="000000" w:themeColor="text1"/>
          <w:sz w:val="24"/>
          <w:szCs w:val="24"/>
        </w:rPr>
        <w:t>, 202</w:t>
      </w:r>
      <w:r w:rsidR="007B686E" w:rsidRPr="0075163F">
        <w:rPr>
          <w:bCs/>
          <w:noProof w:val="0"/>
          <w:color w:val="000000" w:themeColor="text1"/>
          <w:sz w:val="24"/>
          <w:szCs w:val="24"/>
        </w:rPr>
        <w:t>2</w:t>
      </w:r>
    </w:p>
    <w:bookmarkEnd w:id="0"/>
    <w:p w14:paraId="669C49CA" w14:textId="77777777" w:rsidR="002973FB" w:rsidRPr="0075163F" w:rsidRDefault="002973FB" w:rsidP="00E30362">
      <w:pPr>
        <w:pStyle w:val="CRCoverPage"/>
        <w:tabs>
          <w:tab w:val="right" w:pos="9639"/>
        </w:tabs>
        <w:spacing w:after="180"/>
        <w:rPr>
          <w:b/>
          <w:color w:val="000000" w:themeColor="text1"/>
          <w:sz w:val="24"/>
        </w:rPr>
      </w:pPr>
    </w:p>
    <w:p w14:paraId="14C7AAAB" w14:textId="170A0A2A" w:rsidR="002973FB" w:rsidRPr="0075163F" w:rsidRDefault="002973FB" w:rsidP="00E30362">
      <w:pPr>
        <w:pStyle w:val="CRCoverPage"/>
        <w:spacing w:after="180"/>
        <w:rPr>
          <w:rFonts w:cs="Arial"/>
          <w:b/>
          <w:bCs/>
          <w:color w:val="000000" w:themeColor="text1"/>
          <w:sz w:val="24"/>
          <w:lang w:val="en-US"/>
        </w:rPr>
      </w:pPr>
      <w:r w:rsidRPr="0075163F">
        <w:rPr>
          <w:rFonts w:cs="Arial"/>
          <w:b/>
          <w:bCs/>
          <w:color w:val="000000" w:themeColor="text1"/>
          <w:sz w:val="24"/>
          <w:lang w:val="en-US"/>
        </w:rPr>
        <w:t>Agenda item: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ab/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ab/>
      </w:r>
      <w:r w:rsidR="00771D1E" w:rsidRPr="0075163F">
        <w:rPr>
          <w:rFonts w:cs="Arial"/>
          <w:b/>
          <w:bCs/>
          <w:color w:val="000000" w:themeColor="text1"/>
          <w:sz w:val="24"/>
          <w:lang w:val="en-US"/>
        </w:rPr>
        <w:t>9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>.</w:t>
      </w:r>
      <w:r w:rsidR="00771D1E" w:rsidRPr="0075163F">
        <w:rPr>
          <w:rFonts w:cs="Arial"/>
          <w:b/>
          <w:bCs/>
          <w:color w:val="000000" w:themeColor="text1"/>
          <w:sz w:val="24"/>
          <w:lang w:val="en-US"/>
        </w:rPr>
        <w:t>1</w:t>
      </w:r>
      <w:r w:rsidR="00E522D7" w:rsidRPr="0075163F">
        <w:rPr>
          <w:rFonts w:cs="Arial"/>
          <w:b/>
          <w:bCs/>
          <w:color w:val="000000" w:themeColor="text1"/>
          <w:sz w:val="24"/>
          <w:lang w:val="en-US"/>
        </w:rPr>
        <w:t>4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>.</w:t>
      </w:r>
      <w:r w:rsidR="005D56A4" w:rsidRPr="0075163F">
        <w:rPr>
          <w:rFonts w:cs="Arial"/>
          <w:b/>
          <w:bCs/>
          <w:color w:val="000000" w:themeColor="text1"/>
          <w:sz w:val="24"/>
          <w:lang w:val="en-US"/>
        </w:rPr>
        <w:t>3</w:t>
      </w:r>
    </w:p>
    <w:p w14:paraId="7D9EB809" w14:textId="6A8A6735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="004A6A23">
        <w:rPr>
          <w:rFonts w:cs="Arial"/>
          <w:b/>
          <w:bCs/>
          <w:sz w:val="24"/>
          <w:lang w:val="en-US" w:eastAsia="ja-JP"/>
        </w:rPr>
        <w:t xml:space="preserve">Mavenir </w:t>
      </w:r>
    </w:p>
    <w:p w14:paraId="020AFC7D" w14:textId="099B12A4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="00D15AFB" w:rsidRPr="00C94402">
        <w:rPr>
          <w:rFonts w:ascii="Arial" w:hAnsi="Arial" w:cs="Arial"/>
          <w:b/>
          <w:bCs/>
          <w:sz w:val="24"/>
          <w:lang w:val="en-US"/>
        </w:rPr>
        <w:t xml:space="preserve">Discussion on solutions for NR </w:t>
      </w:r>
      <w:r w:rsidR="00D538E3">
        <w:rPr>
          <w:rFonts w:ascii="Arial" w:hAnsi="Arial" w:cs="Arial"/>
          <w:b/>
          <w:bCs/>
          <w:sz w:val="24"/>
          <w:lang w:val="en-US"/>
        </w:rPr>
        <w:t>dynamic switching between DFT-S-OFDM and CP-OFDM</w:t>
      </w:r>
    </w:p>
    <w:p w14:paraId="7A84ED52" w14:textId="2E57532A" w:rsidR="003E2C42" w:rsidRPr="00C94402" w:rsidRDefault="003E2C42" w:rsidP="00E30362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6CED9CC0" w14:textId="16F53C39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t>1</w:t>
      </w:r>
      <w:r w:rsidRPr="00C94402">
        <w:rPr>
          <w:lang w:val="en-US"/>
        </w:rPr>
        <w:tab/>
        <w:t>Introduction</w:t>
      </w:r>
      <w:bookmarkStart w:id="4" w:name="_Toc415085486"/>
      <w:bookmarkStart w:id="5" w:name="_Toc503902285"/>
    </w:p>
    <w:p w14:paraId="7ED44C35" w14:textId="5777F832" w:rsidR="00552125" w:rsidRPr="00552125" w:rsidRDefault="00552125" w:rsidP="00746EE8">
      <w:pPr>
        <w:pStyle w:val="Caption"/>
        <w:spacing w:before="0" w:after="180" w:line="240" w:lineRule="auto"/>
        <w:jc w:val="both"/>
        <w:rPr>
          <w:b w:val="0"/>
          <w:bCs/>
          <w:lang w:val="en-US"/>
        </w:rPr>
      </w:pPr>
      <w:r w:rsidRPr="00552125">
        <w:rPr>
          <w:b w:val="0"/>
          <w:bCs/>
          <w:lang w:val="en-US"/>
        </w:rPr>
        <w:t>3GPP Work Item Description</w:t>
      </w:r>
      <w:r>
        <w:rPr>
          <w:b w:val="0"/>
          <w:bCs/>
          <w:lang w:val="en-US"/>
        </w:rPr>
        <w:t xml:space="preserve"> [1] </w:t>
      </w:r>
      <w:r w:rsidR="00621A71">
        <w:rPr>
          <w:b w:val="0"/>
          <w:bCs/>
          <w:lang w:val="en-US"/>
        </w:rPr>
        <w:t xml:space="preserve">provides a potential target in R18. </w:t>
      </w:r>
      <w:r w:rsidR="00621A71" w:rsidRPr="00621A71">
        <w:rPr>
          <w:b w:val="0"/>
          <w:bCs/>
          <w:lang w:val="en-US"/>
        </w:rPr>
        <w:t>The objective of this work item is to specify further uplink coverage enhancements for PRACH, power domain and DFT-S-OFDM.</w:t>
      </w:r>
      <w:r w:rsidR="00621A71">
        <w:rPr>
          <w:b w:val="0"/>
          <w:bCs/>
          <w:lang w:val="en-US"/>
        </w:rPr>
        <w:t xml:space="preserve"> </w:t>
      </w:r>
      <w:r w:rsidR="00621A71" w:rsidRPr="00621A71">
        <w:rPr>
          <w:b w:val="0"/>
          <w:bCs/>
          <w:lang w:val="en-US"/>
        </w:rPr>
        <w:t>Specify enhancements to support dynamic switching between DFT-S-OFDM and CP-OFDM (RAN1)</w:t>
      </w:r>
      <w:r w:rsidR="00621A71">
        <w:rPr>
          <w:b w:val="0"/>
          <w:bCs/>
          <w:lang w:val="en-US"/>
        </w:rPr>
        <w:t xml:space="preserve">. </w:t>
      </w:r>
    </w:p>
    <w:p w14:paraId="01CCF1B8" w14:textId="7734A4DA" w:rsidR="00746EE8" w:rsidRPr="00746EE8" w:rsidRDefault="00331836" w:rsidP="00746EE8">
      <w:pPr>
        <w:pStyle w:val="Caption"/>
        <w:spacing w:before="0" w:after="180" w:line="240" w:lineRule="auto"/>
        <w:jc w:val="both"/>
        <w:rPr>
          <w:b w:val="0"/>
          <w:bCs/>
          <w:lang w:val="en-US"/>
        </w:rPr>
      </w:pPr>
      <w:r>
        <w:rPr>
          <w:b w:val="0"/>
          <w:bCs/>
          <w:lang w:val="en-US"/>
        </w:rPr>
        <w:t>One</w:t>
      </w:r>
      <w:r w:rsidR="001B55B0" w:rsidRPr="001B55B0">
        <w:rPr>
          <w:b w:val="0"/>
          <w:bCs/>
          <w:lang w:val="en-US"/>
        </w:rPr>
        <w:t xml:space="preserve"> source</w:t>
      </w:r>
      <w:r w:rsidR="00EE0704">
        <w:rPr>
          <w:b w:val="0"/>
          <w:bCs/>
          <w:lang w:val="en-US"/>
        </w:rPr>
        <w:t xml:space="preserve"> </w:t>
      </w:r>
      <w:r w:rsidR="001B55B0" w:rsidRPr="001B55B0">
        <w:rPr>
          <w:b w:val="0"/>
          <w:bCs/>
          <w:lang w:val="en-US"/>
        </w:rPr>
        <w:t>(</w:t>
      </w:r>
      <w:r w:rsidR="00D74598" w:rsidRPr="00D74598">
        <w:rPr>
          <w:b w:val="0"/>
          <w:bCs/>
          <w:lang w:val="en-US"/>
        </w:rPr>
        <w:t>R1-2008626</w:t>
      </w:r>
      <w:r w:rsidR="001B55B0" w:rsidRPr="001B55B0">
        <w:rPr>
          <w:b w:val="0"/>
          <w:bCs/>
          <w:lang w:val="en-US"/>
        </w:rPr>
        <w:t>)</w:t>
      </w:r>
      <w:r w:rsidR="00EE0704">
        <w:rPr>
          <w:b w:val="0"/>
          <w:bCs/>
          <w:lang w:val="en-US"/>
        </w:rPr>
        <w:t xml:space="preserve"> provides a method </w:t>
      </w:r>
      <w:r w:rsidR="00E824B4">
        <w:rPr>
          <w:b w:val="0"/>
          <w:bCs/>
          <w:lang w:val="en-US"/>
        </w:rPr>
        <w:t xml:space="preserve">for dynamic switching between DFT-S-OFDM and CP-OFDM </w:t>
      </w:r>
      <w:r w:rsidR="000A72C2">
        <w:rPr>
          <w:b w:val="0"/>
          <w:bCs/>
          <w:lang w:val="en-US"/>
        </w:rPr>
        <w:t>according to MCS table</w:t>
      </w:r>
      <w:r w:rsidR="00233F56" w:rsidRPr="001E29D4">
        <w:rPr>
          <w:b w:val="0"/>
          <w:bCs/>
          <w:lang w:val="en-US"/>
        </w:rPr>
        <w:t>.</w:t>
      </w:r>
      <w:r w:rsidR="00172D5A">
        <w:rPr>
          <w:b w:val="0"/>
          <w:bCs/>
          <w:lang w:val="en-US"/>
        </w:rPr>
        <w:t xml:space="preserve"> </w:t>
      </w:r>
      <w:r w:rsidR="00746EE8">
        <w:rPr>
          <w:b w:val="0"/>
          <w:bCs/>
          <w:lang w:val="en-US"/>
        </w:rPr>
        <w:t>We want to use other methods to indicate the DFT-S-OFDM and CP-OFDM waveform</w:t>
      </w:r>
      <w:r w:rsidR="005D2192">
        <w:rPr>
          <w:b w:val="0"/>
          <w:bCs/>
          <w:lang w:val="en-US"/>
        </w:rPr>
        <w:t xml:space="preserve"> and </w:t>
      </w:r>
      <w:r w:rsidR="00BD36BC">
        <w:rPr>
          <w:b w:val="0"/>
          <w:bCs/>
          <w:lang w:val="en-US"/>
        </w:rPr>
        <w:t>give</w:t>
      </w:r>
      <w:r w:rsidR="00117F48">
        <w:rPr>
          <w:b w:val="0"/>
          <w:bCs/>
          <w:lang w:val="en-US"/>
        </w:rPr>
        <w:t xml:space="preserve"> t</w:t>
      </w:r>
      <w:r w:rsidR="00931882">
        <w:rPr>
          <w:b w:val="0"/>
          <w:bCs/>
          <w:lang w:val="en-US"/>
        </w:rPr>
        <w:t>wo</w:t>
      </w:r>
      <w:r w:rsidR="00117F48">
        <w:rPr>
          <w:b w:val="0"/>
          <w:bCs/>
          <w:lang w:val="en-US"/>
        </w:rPr>
        <w:t xml:space="preserve"> options</w:t>
      </w:r>
      <w:r w:rsidR="00746EE8">
        <w:rPr>
          <w:b w:val="0"/>
          <w:bCs/>
          <w:lang w:val="en-US"/>
        </w:rPr>
        <w:t xml:space="preserve">.   </w:t>
      </w:r>
    </w:p>
    <w:p w14:paraId="78A33E36" w14:textId="3BAE4DD6" w:rsidR="004A6E83" w:rsidRPr="00660F8E" w:rsidRDefault="004B6B5D" w:rsidP="00660F8E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2</w:t>
      </w:r>
      <w:r w:rsidRPr="00B066E0">
        <w:rPr>
          <w:lang w:val="en-US"/>
        </w:rPr>
        <w:tab/>
      </w:r>
      <w:r w:rsidR="003C3066">
        <w:rPr>
          <w:lang w:val="en-US" w:eastAsia="zh-CN"/>
        </w:rPr>
        <w:t>D</w:t>
      </w:r>
      <w:r w:rsidR="00D85D9F" w:rsidRPr="00D85D9F">
        <w:rPr>
          <w:lang w:val="en-US" w:eastAsia="zh-CN"/>
        </w:rPr>
        <w:t>ynamic switching between DFT-S-OFDM and CP-OFDM</w:t>
      </w:r>
      <w:bookmarkStart w:id="6" w:name="_Toc53783605"/>
    </w:p>
    <w:p w14:paraId="28505C08" w14:textId="7BEDE78C" w:rsidR="00A4291D" w:rsidRDefault="00A4291D" w:rsidP="00A4291D">
      <w:pPr>
        <w:spacing w:before="120" w:after="120"/>
        <w:jc w:val="both"/>
        <w:rPr>
          <w:szCs w:val="22"/>
          <w:lang w:val="en-IN"/>
        </w:rPr>
      </w:pPr>
      <w:r>
        <w:rPr>
          <w:szCs w:val="22"/>
          <w:lang w:val="en-IN"/>
        </w:rPr>
        <w:t xml:space="preserve">5G NR PUSCH introduces two kinds of UL waveform: </w:t>
      </w:r>
      <w:r w:rsidRPr="009C6422">
        <w:rPr>
          <w:szCs w:val="22"/>
          <w:lang w:val="en-IN"/>
        </w:rPr>
        <w:t>DFT-S-OFDM and CP-OFDM</w:t>
      </w:r>
      <w:r>
        <w:rPr>
          <w:szCs w:val="22"/>
          <w:lang w:val="en-IN"/>
        </w:rPr>
        <w:t xml:space="preserve">. </w:t>
      </w:r>
    </w:p>
    <w:p w14:paraId="2FA78D11" w14:textId="48235A4B" w:rsidR="00A4291D" w:rsidRPr="00C97B91" w:rsidRDefault="00A4291D" w:rsidP="00A4291D">
      <w:pPr>
        <w:spacing w:before="120" w:after="120"/>
        <w:jc w:val="both"/>
        <w:rPr>
          <w:szCs w:val="22"/>
          <w:lang w:val="en-IN"/>
        </w:rPr>
      </w:pPr>
      <w:r w:rsidRPr="00C97B91">
        <w:rPr>
          <w:szCs w:val="22"/>
          <w:lang w:val="en-IN"/>
        </w:rPr>
        <w:t>CP-OFDM offers</w:t>
      </w:r>
      <w:r w:rsidR="00C6798A" w:rsidRPr="00C97B91">
        <w:rPr>
          <w:szCs w:val="22"/>
          <w:lang w:val="en-IN"/>
        </w:rPr>
        <w:t xml:space="preserve"> </w:t>
      </w:r>
      <w:r w:rsidR="00145B5C">
        <w:rPr>
          <w:szCs w:val="22"/>
          <w:lang w:val="en-IN"/>
        </w:rPr>
        <w:t xml:space="preserve">a </w:t>
      </w:r>
      <w:r w:rsidR="00C6798A" w:rsidRPr="00C97B91">
        <w:rPr>
          <w:szCs w:val="22"/>
          <w:lang w:val="en-IN"/>
        </w:rPr>
        <w:t>low</w:t>
      </w:r>
      <w:r w:rsidR="00145B5C">
        <w:rPr>
          <w:szCs w:val="22"/>
          <w:lang w:val="en-IN"/>
        </w:rPr>
        <w:t>er</w:t>
      </w:r>
      <w:r w:rsidR="00C6798A" w:rsidRPr="00C97B91">
        <w:rPr>
          <w:szCs w:val="22"/>
          <w:lang w:val="en-IN"/>
        </w:rPr>
        <w:t xml:space="preserve"> </w:t>
      </w:r>
      <w:proofErr w:type="spellStart"/>
      <w:r w:rsidR="00C6798A" w:rsidRPr="00C97B91">
        <w:rPr>
          <w:szCs w:val="22"/>
          <w:lang w:val="en-IN"/>
        </w:rPr>
        <w:t>bler</w:t>
      </w:r>
      <w:proofErr w:type="spellEnd"/>
      <w:r w:rsidR="00C6798A" w:rsidRPr="00C97B91">
        <w:rPr>
          <w:szCs w:val="22"/>
          <w:lang w:val="en-IN"/>
        </w:rPr>
        <w:t xml:space="preserve"> when SINR is high</w:t>
      </w:r>
      <w:r w:rsidRPr="00C97B91">
        <w:rPr>
          <w:szCs w:val="22"/>
          <w:lang w:val="en-IN"/>
        </w:rPr>
        <w:t xml:space="preserve">. </w:t>
      </w:r>
      <w:r w:rsidR="00FE310F">
        <w:rPr>
          <w:szCs w:val="22"/>
          <w:lang w:val="en-IN"/>
        </w:rPr>
        <w:t>I</w:t>
      </w:r>
      <w:r w:rsidR="00D57EDD" w:rsidRPr="00C97B91">
        <w:rPr>
          <w:szCs w:val="22"/>
          <w:lang w:val="en-IN"/>
        </w:rPr>
        <w:t xml:space="preserve">t can be used for </w:t>
      </w:r>
      <w:r w:rsidR="00D57EDD" w:rsidRPr="00C97B91">
        <w:rPr>
          <w:szCs w:val="22"/>
          <w:lang w:val="en-IN" w:eastAsia="zh-CN"/>
        </w:rPr>
        <w:t>improving</w:t>
      </w:r>
      <w:r w:rsidR="00D57EDD" w:rsidRPr="00C97B91">
        <w:rPr>
          <w:szCs w:val="22"/>
          <w:lang w:val="en-IN"/>
        </w:rPr>
        <w:t xml:space="preserve"> throughput for </w:t>
      </w:r>
      <w:proofErr w:type="gramStart"/>
      <w:r w:rsidR="00D57EDD" w:rsidRPr="00C97B91">
        <w:rPr>
          <w:szCs w:val="22"/>
          <w:lang w:val="en-IN"/>
        </w:rPr>
        <w:t>cell-</w:t>
      </w:r>
      <w:proofErr w:type="spellStart"/>
      <w:r w:rsidR="00D57EDD" w:rsidRPr="00C97B91">
        <w:rPr>
          <w:szCs w:val="22"/>
          <w:lang w:val="en-IN"/>
        </w:rPr>
        <w:t>center</w:t>
      </w:r>
      <w:proofErr w:type="spellEnd"/>
      <w:proofErr w:type="gramEnd"/>
      <w:r w:rsidR="00D57EDD" w:rsidRPr="00C97B91">
        <w:rPr>
          <w:szCs w:val="22"/>
          <w:lang w:val="en-IN"/>
        </w:rPr>
        <w:t xml:space="preserve"> UEs</w:t>
      </w:r>
      <w:r w:rsidR="00D57EDD">
        <w:rPr>
          <w:szCs w:val="22"/>
          <w:lang w:val="en-IN"/>
        </w:rPr>
        <w:t xml:space="preserve"> and </w:t>
      </w:r>
      <w:r w:rsidRPr="00C97B91">
        <w:rPr>
          <w:szCs w:val="22"/>
          <w:lang w:val="en-IN"/>
        </w:rPr>
        <w:t xml:space="preserve">when network operators need to maximize network capacity in dense urban environments. </w:t>
      </w:r>
    </w:p>
    <w:p w14:paraId="49DB9845" w14:textId="6C2B831B" w:rsidR="00A4291D" w:rsidRPr="00C97B91" w:rsidRDefault="00A4291D" w:rsidP="00A4291D">
      <w:pPr>
        <w:spacing w:before="120" w:after="120"/>
        <w:jc w:val="both"/>
        <w:rPr>
          <w:szCs w:val="22"/>
          <w:lang w:val="en-IN"/>
        </w:rPr>
      </w:pPr>
      <w:r w:rsidRPr="00C97B91">
        <w:rPr>
          <w:szCs w:val="22"/>
          <w:lang w:val="en-IN"/>
        </w:rPr>
        <w:t xml:space="preserve">Compared with CP-OFDM, DFT-S-OFDM adds transform precoding after layer mapping. It </w:t>
      </w:r>
      <w:r w:rsidR="003C7290" w:rsidRPr="00C97B91">
        <w:rPr>
          <w:szCs w:val="22"/>
          <w:lang w:val="en-IN"/>
        </w:rPr>
        <w:t xml:space="preserve">has a lower PAPR and increased transmission power. </w:t>
      </w:r>
      <w:r w:rsidR="00FE310F">
        <w:rPr>
          <w:szCs w:val="22"/>
          <w:lang w:val="en-IN"/>
        </w:rPr>
        <w:t>I</w:t>
      </w:r>
      <w:r w:rsidRPr="00C97B91">
        <w:rPr>
          <w:szCs w:val="22"/>
          <w:lang w:val="en-IN"/>
        </w:rPr>
        <w:t>t is used to address greater range requirements</w:t>
      </w:r>
      <w:r w:rsidR="0068198D">
        <w:rPr>
          <w:szCs w:val="22"/>
          <w:lang w:val="en-IN"/>
        </w:rPr>
        <w:t xml:space="preserve"> and</w:t>
      </w:r>
      <w:r w:rsidRPr="00C97B91">
        <w:rPr>
          <w:szCs w:val="22"/>
          <w:lang w:val="en-IN"/>
        </w:rPr>
        <w:t xml:space="preserve"> used for </w:t>
      </w:r>
      <w:r w:rsidR="00F06DE6">
        <w:rPr>
          <w:szCs w:val="22"/>
          <w:lang w:val="en-IN"/>
        </w:rPr>
        <w:t>power-limited</w:t>
      </w:r>
      <w:r w:rsidRPr="00C97B91">
        <w:rPr>
          <w:szCs w:val="22"/>
          <w:lang w:val="en-IN"/>
        </w:rPr>
        <w:t xml:space="preserve"> scenarios.</w:t>
      </w:r>
      <w:r w:rsidR="00D51BCB" w:rsidRPr="00C97B91">
        <w:rPr>
          <w:szCs w:val="22"/>
          <w:lang w:val="en-IN"/>
        </w:rPr>
        <w:t xml:space="preserve"> </w:t>
      </w:r>
    </w:p>
    <w:p w14:paraId="34DD7A3F" w14:textId="1D6EE5DE" w:rsidR="00A4291D" w:rsidRPr="00A4291D" w:rsidRDefault="00A4291D" w:rsidP="00345CEA">
      <w:pPr>
        <w:spacing w:before="120" w:after="120"/>
        <w:jc w:val="both"/>
        <w:rPr>
          <w:szCs w:val="22"/>
          <w:lang w:val="en-IN"/>
        </w:rPr>
      </w:pPr>
      <w:r>
        <w:rPr>
          <w:szCs w:val="22"/>
          <w:lang w:val="en-IN"/>
        </w:rPr>
        <w:t xml:space="preserve">We can see that </w:t>
      </w:r>
      <w:r w:rsidRPr="009C6422">
        <w:rPr>
          <w:szCs w:val="22"/>
          <w:lang w:val="en-IN"/>
        </w:rPr>
        <w:t>DFT-S-OFDM and CP-OFDM</w:t>
      </w:r>
      <w:r w:rsidRPr="002D0F4E">
        <w:rPr>
          <w:szCs w:val="22"/>
          <w:lang w:val="en-IN"/>
        </w:rPr>
        <w:t xml:space="preserve"> waveforms </w:t>
      </w:r>
      <w:r>
        <w:rPr>
          <w:szCs w:val="22"/>
          <w:lang w:val="en-IN"/>
        </w:rPr>
        <w:t xml:space="preserve">both </w:t>
      </w:r>
      <w:r w:rsidRPr="002D0F4E">
        <w:rPr>
          <w:szCs w:val="22"/>
          <w:lang w:val="en-IN"/>
        </w:rPr>
        <w:t>have advantages and disadvantages</w:t>
      </w:r>
      <w:r>
        <w:rPr>
          <w:szCs w:val="22"/>
          <w:lang w:val="en-IN"/>
        </w:rPr>
        <w:t xml:space="preserve">. </w:t>
      </w:r>
    </w:p>
    <w:p w14:paraId="4BFA51DC" w14:textId="55A129D7" w:rsidR="00345CEA" w:rsidRDefault="00345CEA" w:rsidP="00345CEA">
      <w:pPr>
        <w:spacing w:before="120" w:after="120"/>
        <w:jc w:val="both"/>
        <w:rPr>
          <w:szCs w:val="22"/>
          <w:lang w:eastAsia="zh-CN"/>
        </w:rPr>
      </w:pPr>
      <w:r w:rsidRPr="00651BB0">
        <w:rPr>
          <w:szCs w:val="22"/>
          <w:lang w:eastAsia="zh-CN"/>
        </w:rPr>
        <w:t xml:space="preserve">As per the present 5G NR specification, CP-OFDM or DFT-S-OFDM is indicated by </w:t>
      </w:r>
      <w:proofErr w:type="spellStart"/>
      <w:r w:rsidRPr="00651BB0">
        <w:rPr>
          <w:i/>
          <w:iCs/>
          <w:szCs w:val="22"/>
          <w:lang w:eastAsia="zh-CN"/>
        </w:rPr>
        <w:t>transformPrecoder</w:t>
      </w:r>
      <w:proofErr w:type="spellEnd"/>
      <w:r w:rsidRPr="00651BB0">
        <w:rPr>
          <w:i/>
          <w:iCs/>
          <w:szCs w:val="22"/>
          <w:lang w:eastAsia="zh-CN"/>
        </w:rPr>
        <w:t xml:space="preserve"> </w:t>
      </w:r>
      <w:r w:rsidRPr="00651BB0">
        <w:rPr>
          <w:szCs w:val="22"/>
          <w:lang w:eastAsia="zh-CN"/>
        </w:rPr>
        <w:t>which</w:t>
      </w:r>
      <w:r w:rsidRPr="00651BB0">
        <w:rPr>
          <w:i/>
          <w:iCs/>
          <w:szCs w:val="22"/>
          <w:lang w:eastAsia="zh-CN"/>
        </w:rPr>
        <w:t xml:space="preserve"> </w:t>
      </w:r>
      <w:r w:rsidRPr="00651BB0">
        <w:rPr>
          <w:szCs w:val="22"/>
          <w:lang w:eastAsia="zh-CN"/>
        </w:rPr>
        <w:t xml:space="preserve">is </w:t>
      </w:r>
      <w:r w:rsidR="00CD12C0" w:rsidRPr="00651BB0">
        <w:rPr>
          <w:szCs w:val="22"/>
          <w:lang w:eastAsia="zh-CN"/>
        </w:rPr>
        <w:t xml:space="preserve">involved in (or related to) RRC parameters configured in an RRC message (e.g., </w:t>
      </w:r>
      <w:proofErr w:type="spellStart"/>
      <w:r w:rsidR="00CD12C0" w:rsidRPr="0075163F">
        <w:rPr>
          <w:i/>
          <w:iCs/>
          <w:szCs w:val="22"/>
          <w:lang w:eastAsia="zh-CN"/>
        </w:rPr>
        <w:t>pusch</w:t>
      </w:r>
      <w:proofErr w:type="spellEnd"/>
      <w:r w:rsidR="00CD12C0" w:rsidRPr="0075163F">
        <w:rPr>
          <w:i/>
          <w:iCs/>
          <w:szCs w:val="22"/>
          <w:lang w:eastAsia="zh-CN"/>
        </w:rPr>
        <w:t>-Config</w:t>
      </w:r>
      <w:r w:rsidR="00CD12C0" w:rsidRPr="00FE310F">
        <w:rPr>
          <w:szCs w:val="22"/>
          <w:lang w:eastAsia="zh-CN"/>
        </w:rPr>
        <w:t xml:space="preserve">, </w:t>
      </w:r>
      <w:proofErr w:type="spellStart"/>
      <w:r w:rsidR="00CD12C0" w:rsidRPr="0075163F">
        <w:rPr>
          <w:i/>
          <w:iCs/>
          <w:szCs w:val="22"/>
          <w:lang w:eastAsia="zh-CN"/>
        </w:rPr>
        <w:t>configuredGrantConfig</w:t>
      </w:r>
      <w:proofErr w:type="spellEnd"/>
      <w:r w:rsidR="00CD12C0" w:rsidRPr="00FE310F">
        <w:rPr>
          <w:szCs w:val="22"/>
          <w:lang w:eastAsia="zh-CN"/>
        </w:rPr>
        <w:t>,</w:t>
      </w:r>
      <w:r w:rsidR="00CD12C0" w:rsidRPr="0075163F">
        <w:rPr>
          <w:i/>
          <w:iCs/>
          <w:szCs w:val="22"/>
          <w:lang w:eastAsia="zh-CN"/>
        </w:rPr>
        <w:t xml:space="preserve"> msg3-transformPrecoder </w:t>
      </w:r>
      <w:r w:rsidR="00CD12C0" w:rsidRPr="00651BB0">
        <w:rPr>
          <w:szCs w:val="22"/>
          <w:lang w:eastAsia="zh-CN"/>
        </w:rPr>
        <w:t>and</w:t>
      </w:r>
      <w:r w:rsidR="00CD12C0" w:rsidRPr="0075163F">
        <w:rPr>
          <w:i/>
          <w:iCs/>
          <w:szCs w:val="22"/>
          <w:lang w:eastAsia="zh-CN"/>
        </w:rPr>
        <w:t xml:space="preserve"> msgA-TransformPrecoder-r16</w:t>
      </w:r>
      <w:r w:rsidR="00CD12C0" w:rsidRPr="00CD12C0">
        <w:rPr>
          <w:szCs w:val="22"/>
          <w:lang w:eastAsia="zh-CN"/>
        </w:rPr>
        <w:t>).</w:t>
      </w:r>
    </w:p>
    <w:p w14:paraId="2BAD1634" w14:textId="0E1DD056" w:rsidR="00345CEA" w:rsidRPr="0075163F" w:rsidRDefault="00CD12C0" w:rsidP="0075163F">
      <w:pPr>
        <w:spacing w:before="120" w:after="120"/>
        <w:jc w:val="both"/>
        <w:rPr>
          <w:szCs w:val="22"/>
          <w:lang w:eastAsia="zh-CN"/>
        </w:rPr>
      </w:pPr>
      <w:r w:rsidRPr="00651BB0">
        <w:rPr>
          <w:szCs w:val="22"/>
          <w:lang w:eastAsia="zh-CN"/>
        </w:rPr>
        <w:t xml:space="preserve">When </w:t>
      </w:r>
      <w:proofErr w:type="spellStart"/>
      <w:r w:rsidRPr="0075163F">
        <w:rPr>
          <w:i/>
          <w:iCs/>
          <w:szCs w:val="22"/>
          <w:lang w:eastAsia="zh-CN"/>
        </w:rPr>
        <w:t>transformPrecoder</w:t>
      </w:r>
      <w:proofErr w:type="spellEnd"/>
      <w:r w:rsidRPr="00651BB0">
        <w:rPr>
          <w:szCs w:val="22"/>
          <w:lang w:eastAsia="zh-CN"/>
        </w:rPr>
        <w:t xml:space="preserve"> is included in </w:t>
      </w:r>
      <w:proofErr w:type="spellStart"/>
      <w:r w:rsidRPr="0075163F">
        <w:rPr>
          <w:i/>
          <w:iCs/>
          <w:szCs w:val="22"/>
          <w:lang w:eastAsia="zh-CN"/>
        </w:rPr>
        <w:t>pusch</w:t>
      </w:r>
      <w:proofErr w:type="spellEnd"/>
      <w:r w:rsidRPr="0075163F">
        <w:rPr>
          <w:i/>
          <w:iCs/>
          <w:szCs w:val="22"/>
          <w:lang w:eastAsia="zh-CN"/>
        </w:rPr>
        <w:t>-Config</w:t>
      </w:r>
      <w:r w:rsidRPr="00651BB0">
        <w:rPr>
          <w:szCs w:val="22"/>
          <w:lang w:eastAsia="zh-CN"/>
        </w:rPr>
        <w:t xml:space="preserve"> or </w:t>
      </w:r>
      <w:proofErr w:type="spellStart"/>
      <w:r w:rsidRPr="0075163F">
        <w:rPr>
          <w:i/>
          <w:iCs/>
          <w:szCs w:val="22"/>
          <w:lang w:eastAsia="zh-CN"/>
        </w:rPr>
        <w:t>configuredGrantConfig</w:t>
      </w:r>
      <w:proofErr w:type="spellEnd"/>
      <w:r w:rsidRPr="00651BB0">
        <w:rPr>
          <w:szCs w:val="22"/>
          <w:lang w:eastAsia="zh-CN"/>
        </w:rPr>
        <w:t xml:space="preserve">, </w:t>
      </w:r>
      <w:proofErr w:type="spellStart"/>
      <w:r w:rsidRPr="0075163F">
        <w:rPr>
          <w:i/>
          <w:iCs/>
          <w:szCs w:val="22"/>
          <w:lang w:eastAsia="zh-CN"/>
        </w:rPr>
        <w:t>transformPrecoder</w:t>
      </w:r>
      <w:proofErr w:type="spellEnd"/>
      <w:r w:rsidRPr="00651BB0">
        <w:rPr>
          <w:szCs w:val="22"/>
          <w:lang w:eastAsia="zh-CN"/>
        </w:rPr>
        <w:t xml:space="preserve"> enabled means using DFT-S-OFDM for PUSCH and </w:t>
      </w:r>
      <w:proofErr w:type="spellStart"/>
      <w:r w:rsidRPr="0075163F">
        <w:rPr>
          <w:i/>
          <w:iCs/>
          <w:szCs w:val="22"/>
          <w:lang w:eastAsia="zh-CN"/>
        </w:rPr>
        <w:t>transformPrecoder</w:t>
      </w:r>
      <w:proofErr w:type="spellEnd"/>
      <w:r w:rsidRPr="00651BB0">
        <w:rPr>
          <w:szCs w:val="22"/>
          <w:lang w:eastAsia="zh-CN"/>
        </w:rPr>
        <w:t xml:space="preserve"> disabled means using CP-OFDM for PUSCH.  If </w:t>
      </w:r>
      <w:proofErr w:type="spellStart"/>
      <w:r w:rsidRPr="0075163F">
        <w:rPr>
          <w:i/>
          <w:iCs/>
          <w:szCs w:val="22"/>
          <w:lang w:eastAsia="zh-CN"/>
        </w:rPr>
        <w:t>transformPrecoder</w:t>
      </w:r>
      <w:proofErr w:type="spellEnd"/>
      <w:r w:rsidRPr="00651BB0">
        <w:rPr>
          <w:szCs w:val="22"/>
          <w:lang w:eastAsia="zh-CN"/>
        </w:rPr>
        <w:t xml:space="preserve"> is absent, the UE enables or disables transform precoding in accordance with the field </w:t>
      </w:r>
      <w:r w:rsidRPr="0075163F">
        <w:rPr>
          <w:i/>
          <w:iCs/>
          <w:szCs w:val="22"/>
          <w:lang w:eastAsia="zh-CN"/>
        </w:rPr>
        <w:t>msg3-transformPrecoder</w:t>
      </w:r>
      <w:r w:rsidRPr="00651BB0">
        <w:rPr>
          <w:szCs w:val="22"/>
          <w:lang w:eastAsia="zh-CN"/>
        </w:rPr>
        <w:t xml:space="preserve"> or </w:t>
      </w:r>
      <w:r w:rsidRPr="0075163F">
        <w:rPr>
          <w:i/>
          <w:iCs/>
          <w:szCs w:val="22"/>
          <w:lang w:eastAsia="zh-CN"/>
        </w:rPr>
        <w:t>msgA-TransformPrecoder-r16</w:t>
      </w:r>
      <w:r w:rsidRPr="00651BB0">
        <w:rPr>
          <w:szCs w:val="22"/>
          <w:lang w:eastAsia="zh-CN"/>
        </w:rPr>
        <w:t>, as follows.</w:t>
      </w:r>
      <w:r w:rsidR="00345CEA" w:rsidRPr="0075163F">
        <w:rPr>
          <w:szCs w:val="22"/>
          <w:lang w:eastAsia="zh-CN"/>
        </w:rPr>
        <w:t xml:space="preserve">    </w:t>
      </w:r>
    </w:p>
    <w:p w14:paraId="2A3997CB" w14:textId="6704F226" w:rsidR="00345CEA" w:rsidRDefault="00345CEA" w:rsidP="00345CEA">
      <w:pPr>
        <w:pStyle w:val="PL"/>
        <w:rPr>
          <w:color w:val="808080"/>
        </w:rPr>
      </w:pPr>
      <w:bookmarkStart w:id="7" w:name="OLE_LINK20"/>
      <w:bookmarkStart w:id="8" w:name="OLE_LINK15"/>
      <w:r w:rsidRPr="00F31480">
        <w:t>transformPrecoder</w:t>
      </w:r>
      <w:bookmarkEnd w:id="7"/>
      <w:r w:rsidRPr="00F31480">
        <w:t xml:space="preserve">      </w:t>
      </w:r>
      <w:bookmarkEnd w:id="8"/>
      <w:r w:rsidR="00A1051E">
        <w:t xml:space="preserve">               </w:t>
      </w:r>
      <w:r w:rsidRPr="00F31480">
        <w:rPr>
          <w:color w:val="993366"/>
        </w:rPr>
        <w:t>ENUMERATED</w:t>
      </w:r>
      <w:r w:rsidRPr="00F31480">
        <w:t xml:space="preserve"> {enabled, disabled}      </w:t>
      </w:r>
      <w:r w:rsidRPr="00F31480">
        <w:rPr>
          <w:color w:val="993366"/>
        </w:rPr>
        <w:t>OPTIONAL</w:t>
      </w:r>
      <w:r w:rsidRPr="00F31480">
        <w:t xml:space="preserve">,   </w:t>
      </w:r>
      <w:r w:rsidRPr="00F31480">
        <w:rPr>
          <w:color w:val="808080"/>
        </w:rPr>
        <w:t>-- Need S</w:t>
      </w:r>
    </w:p>
    <w:p w14:paraId="00C58E2C" w14:textId="77777777" w:rsidR="00235F7B" w:rsidRDefault="00235F7B" w:rsidP="00345CEA">
      <w:pPr>
        <w:pStyle w:val="PL"/>
        <w:rPr>
          <w:color w:val="808080"/>
        </w:rPr>
      </w:pPr>
    </w:p>
    <w:p w14:paraId="08EC2956" w14:textId="6531C74A" w:rsidR="00235F7B" w:rsidRDefault="00235F7B" w:rsidP="00235F7B">
      <w:pPr>
        <w:pStyle w:val="PL"/>
        <w:rPr>
          <w:color w:val="808080"/>
          <w:lang w:eastAsia="en-GB"/>
        </w:rPr>
      </w:pPr>
      <w:r>
        <w:t xml:space="preserve">msgA-TransformPrecoder-r16           </w:t>
      </w:r>
      <w:r w:rsidR="00A1051E">
        <w:t xml:space="preserve"> </w:t>
      </w:r>
      <w:r>
        <w:rPr>
          <w:color w:val="993366"/>
        </w:rPr>
        <w:t>ENUMERATED</w:t>
      </w:r>
      <w:r>
        <w:t xml:space="preserve"> {enabled, disabled}   </w:t>
      </w:r>
      <w:r w:rsidR="00A1051E">
        <w:t xml:space="preserve">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14:paraId="51A561B9" w14:textId="77777777" w:rsidR="00235F7B" w:rsidRDefault="00235F7B" w:rsidP="00345CEA">
      <w:pPr>
        <w:pStyle w:val="PL"/>
        <w:rPr>
          <w:color w:val="808080"/>
        </w:rPr>
      </w:pPr>
    </w:p>
    <w:p w14:paraId="1ED38F78" w14:textId="27D499D5" w:rsidR="00CD12C0" w:rsidRPr="00A33C42" w:rsidRDefault="00AE17EA" w:rsidP="00345CEA">
      <w:pPr>
        <w:pStyle w:val="PL"/>
        <w:rPr>
          <w:color w:val="808080"/>
          <w:lang w:eastAsia="en-GB"/>
        </w:rPr>
      </w:pPr>
      <w:r>
        <w:t xml:space="preserve">msg3-transformPrecoder                </w:t>
      </w:r>
      <w:r>
        <w:rPr>
          <w:color w:val="993366"/>
        </w:rPr>
        <w:t>ENUMERATED</w:t>
      </w:r>
      <w:r>
        <w:t xml:space="preserve"> {enabled}         </w:t>
      </w:r>
      <w:r w:rsidR="00A1051E">
        <w:t xml:space="preserve">    </w:t>
      </w:r>
      <w:r>
        <w:t xml:space="preserve">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E81047C" w14:textId="28CE1E7A" w:rsidR="00345CEA" w:rsidRPr="00FB2FDA" w:rsidRDefault="00345CEA" w:rsidP="00345CEA">
      <w:pPr>
        <w:spacing w:before="120" w:after="120"/>
        <w:jc w:val="both"/>
        <w:rPr>
          <w:lang w:eastAsia="zh-CN"/>
        </w:rPr>
      </w:pPr>
      <w:r>
        <w:rPr>
          <w:szCs w:val="22"/>
          <w:lang w:val="en-IN"/>
        </w:rPr>
        <w:t xml:space="preserve">Now the switching is by RRC reconfigure message </w:t>
      </w:r>
      <w:r>
        <w:rPr>
          <w:szCs w:val="22"/>
          <w:lang w:eastAsia="zh-CN"/>
        </w:rPr>
        <w:t xml:space="preserve">which is </w:t>
      </w:r>
      <w:proofErr w:type="gramStart"/>
      <w:r>
        <w:rPr>
          <w:szCs w:val="22"/>
          <w:lang w:eastAsia="zh-CN"/>
        </w:rPr>
        <w:t>similar to</w:t>
      </w:r>
      <w:proofErr w:type="gramEnd"/>
      <w:r w:rsidR="003A295C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a static method. </w:t>
      </w:r>
      <w:r w:rsidRPr="00B04BB2">
        <w:rPr>
          <w:szCs w:val="22"/>
          <w:lang w:eastAsia="zh-CN"/>
        </w:rPr>
        <w:t xml:space="preserve">when </w:t>
      </w:r>
      <w:proofErr w:type="spellStart"/>
      <w:r>
        <w:rPr>
          <w:szCs w:val="22"/>
          <w:lang w:eastAsia="zh-CN"/>
        </w:rPr>
        <w:t>gNB</w:t>
      </w:r>
      <w:proofErr w:type="spellEnd"/>
      <w:r>
        <w:rPr>
          <w:szCs w:val="22"/>
          <w:lang w:eastAsia="zh-CN"/>
        </w:rPr>
        <w:t xml:space="preserve"> wants to change the PUSCH waveform, needs to reconfigure </w:t>
      </w:r>
      <w:r>
        <w:rPr>
          <w:szCs w:val="22"/>
          <w:lang w:val="en-IN"/>
        </w:rPr>
        <w:t>RRC</w:t>
      </w:r>
      <w:r>
        <w:rPr>
          <w:szCs w:val="22"/>
          <w:lang w:eastAsia="zh-CN"/>
        </w:rPr>
        <w:t xml:space="preserve"> messages to UE which</w:t>
      </w:r>
      <w:r>
        <w:rPr>
          <w:szCs w:val="22"/>
          <w:lang w:val="en-IN"/>
        </w:rPr>
        <w:t xml:space="preserve"> </w:t>
      </w:r>
      <w:r>
        <w:rPr>
          <w:szCs w:val="22"/>
          <w:lang w:eastAsia="zh-CN"/>
        </w:rPr>
        <w:t>results in a long latency and easily fails to UE because of the uncertainty of RRC</w:t>
      </w:r>
      <w:r w:rsidRPr="00181D10">
        <w:rPr>
          <w:szCs w:val="22"/>
          <w:lang w:val="en-IN"/>
        </w:rPr>
        <w:t xml:space="preserve"> </w:t>
      </w:r>
      <w:r>
        <w:rPr>
          <w:szCs w:val="22"/>
          <w:lang w:val="en-IN"/>
        </w:rPr>
        <w:t>reconfigure</w:t>
      </w:r>
      <w:r>
        <w:rPr>
          <w:szCs w:val="22"/>
          <w:lang w:eastAsia="zh-CN"/>
        </w:rPr>
        <w:t xml:space="preserve"> message. </w:t>
      </w:r>
      <w:r w:rsidR="00BF50D1">
        <w:rPr>
          <w:szCs w:val="22"/>
          <w:lang w:eastAsia="zh-CN"/>
        </w:rPr>
        <w:t>So</w:t>
      </w:r>
      <w:r w:rsidR="003A295C">
        <w:rPr>
          <w:szCs w:val="22"/>
          <w:lang w:eastAsia="zh-CN"/>
        </w:rPr>
        <w:t>,</w:t>
      </w:r>
      <w:r w:rsidR="00BF50D1">
        <w:rPr>
          <w:szCs w:val="22"/>
          <w:lang w:eastAsia="zh-CN"/>
        </w:rPr>
        <w:t xml:space="preserve"> it is beneficial to achieve dynamic switching between DFT-S-OFDM and CP-OFDM. </w:t>
      </w:r>
    </w:p>
    <w:p w14:paraId="018282CC" w14:textId="0217BF3A" w:rsidR="00B61993" w:rsidRPr="00E522D7" w:rsidRDefault="00FD6E31" w:rsidP="0075163F">
      <w:pPr>
        <w:rPr>
          <w:bCs/>
          <w:lang w:eastAsia="zh-CN"/>
        </w:rPr>
      </w:pPr>
      <w:r w:rsidRPr="00E522D7">
        <w:rPr>
          <w:rFonts w:cstheme="minorBidi"/>
          <w:b/>
          <w:bCs/>
          <w:lang w:val="x-none" w:eastAsia="x-none"/>
        </w:rPr>
        <w:t xml:space="preserve">Observation </w:t>
      </w:r>
      <w:r w:rsidR="00263641" w:rsidRPr="00E522D7">
        <w:rPr>
          <w:rFonts w:cstheme="minorBidi"/>
          <w:b/>
          <w:bCs/>
          <w:lang w:val="x-none" w:eastAsia="x-none"/>
        </w:rPr>
        <w:fldChar w:fldCharType="begin"/>
      </w:r>
      <w:r w:rsidR="00263641" w:rsidRPr="00E522D7">
        <w:rPr>
          <w:rFonts w:cstheme="minorBidi"/>
          <w:b/>
          <w:bCs/>
          <w:lang w:val="x-none" w:eastAsia="x-none"/>
        </w:rPr>
        <w:instrText xml:space="preserve"> SEQ Observation \* ARABIC </w:instrText>
      </w:r>
      <w:r w:rsidR="00263641" w:rsidRPr="00E522D7">
        <w:rPr>
          <w:rFonts w:cstheme="minorBidi"/>
          <w:b/>
          <w:bCs/>
          <w:lang w:val="x-none" w:eastAsia="x-none"/>
        </w:rPr>
        <w:fldChar w:fldCharType="separate"/>
      </w:r>
      <w:r w:rsidRPr="00E522D7">
        <w:rPr>
          <w:rFonts w:cstheme="minorBidi"/>
          <w:b/>
          <w:bCs/>
          <w:noProof/>
          <w:lang w:val="x-none" w:eastAsia="x-none"/>
        </w:rPr>
        <w:t>1</w:t>
      </w:r>
      <w:r w:rsidR="00263641" w:rsidRPr="00E522D7">
        <w:rPr>
          <w:rFonts w:cstheme="minorBidi"/>
          <w:b/>
          <w:bCs/>
          <w:noProof/>
          <w:lang w:val="x-none" w:eastAsia="x-none"/>
        </w:rPr>
        <w:fldChar w:fldCharType="end"/>
      </w:r>
      <w:r w:rsidRPr="00E522D7">
        <w:rPr>
          <w:rFonts w:cstheme="minorBidi"/>
          <w:b/>
          <w:bCs/>
          <w:lang w:val="en-US" w:eastAsia="x-none"/>
        </w:rPr>
        <w:t>.</w:t>
      </w:r>
      <w:r w:rsidR="00D74897" w:rsidRPr="00E522D7">
        <w:rPr>
          <w:rFonts w:cstheme="minorBidi"/>
          <w:b/>
          <w:bCs/>
          <w:lang w:val="en-US" w:eastAsia="x-none"/>
        </w:rPr>
        <w:t xml:space="preserve"> </w:t>
      </w:r>
      <w:bookmarkStart w:id="9" w:name="OLE_LINK23"/>
      <w:bookmarkEnd w:id="6"/>
      <w:r w:rsidR="00567CEE" w:rsidRPr="00E522D7">
        <w:rPr>
          <w:rFonts w:cstheme="minorBidi"/>
          <w:b/>
          <w:bCs/>
          <w:szCs w:val="22"/>
          <w:lang w:val="x-none" w:eastAsia="zh-CN"/>
        </w:rPr>
        <w:t>D</w:t>
      </w:r>
      <w:r w:rsidR="00A45BCF" w:rsidRPr="00E522D7">
        <w:rPr>
          <w:rFonts w:cstheme="minorBidi"/>
          <w:b/>
          <w:bCs/>
          <w:szCs w:val="22"/>
          <w:lang w:val="x-none" w:eastAsia="zh-CN"/>
        </w:rPr>
        <w:t>ynamic switching between DFT-S-OFDM and CP-OFDM</w:t>
      </w:r>
      <w:r w:rsidR="00567CEE" w:rsidRPr="00E522D7">
        <w:rPr>
          <w:rFonts w:cstheme="minorBidi"/>
          <w:b/>
          <w:bCs/>
          <w:szCs w:val="22"/>
          <w:lang w:val="x-none" w:eastAsia="zh-CN"/>
        </w:rPr>
        <w:t xml:space="preserve"> could reduce switch latency</w:t>
      </w:r>
      <w:bookmarkEnd w:id="9"/>
    </w:p>
    <w:p w14:paraId="55CEEF46" w14:textId="77777777" w:rsidR="00345CEA" w:rsidRDefault="00345CEA" w:rsidP="0075163F">
      <w:pPr>
        <w:pStyle w:val="Caption"/>
        <w:spacing w:before="0" w:after="180" w:line="240" w:lineRule="auto"/>
        <w:jc w:val="both"/>
      </w:pPr>
    </w:p>
    <w:p w14:paraId="067E7EFF" w14:textId="4E6C8041" w:rsidR="003E2F66" w:rsidRPr="00B066E0" w:rsidRDefault="0018734A" w:rsidP="00E30362">
      <w:pPr>
        <w:jc w:val="both"/>
        <w:rPr>
          <w:szCs w:val="22"/>
          <w:lang w:eastAsia="zh-CN"/>
        </w:rPr>
      </w:pPr>
      <w:r w:rsidRPr="00B066E0">
        <w:rPr>
          <w:szCs w:val="22"/>
          <w:lang w:eastAsia="zh-CN"/>
        </w:rPr>
        <w:lastRenderedPageBreak/>
        <w:t xml:space="preserve">we focus our attention on </w:t>
      </w:r>
      <w:r w:rsidR="00214CB3">
        <w:rPr>
          <w:szCs w:val="22"/>
          <w:lang w:eastAsia="zh-CN"/>
        </w:rPr>
        <w:t xml:space="preserve">how to achieve dynamic switching between DFT-S-OFDM and CP-OFDM. </w:t>
      </w:r>
      <w:r w:rsidR="003B5120">
        <w:rPr>
          <w:szCs w:val="22"/>
          <w:lang w:eastAsia="zh-CN"/>
        </w:rPr>
        <w:t xml:space="preserve">This </w:t>
      </w:r>
      <w:r w:rsidR="00567CEE">
        <w:rPr>
          <w:szCs w:val="22"/>
          <w:lang w:eastAsia="zh-CN"/>
        </w:rPr>
        <w:t>contribution</w:t>
      </w:r>
      <w:r w:rsidR="003B5120">
        <w:rPr>
          <w:szCs w:val="22"/>
          <w:lang w:eastAsia="zh-CN"/>
        </w:rPr>
        <w:t xml:space="preserve"> provides </w:t>
      </w:r>
      <w:r w:rsidR="00567CEE">
        <w:rPr>
          <w:szCs w:val="22"/>
          <w:lang w:eastAsia="zh-CN"/>
        </w:rPr>
        <w:t>two</w:t>
      </w:r>
      <w:r w:rsidR="003B5120">
        <w:rPr>
          <w:szCs w:val="22"/>
          <w:lang w:eastAsia="zh-CN"/>
        </w:rPr>
        <w:t xml:space="preserve"> options to address the problem, as follows: </w:t>
      </w:r>
    </w:p>
    <w:p w14:paraId="505AA185" w14:textId="77777777" w:rsidR="00FE20DC" w:rsidRPr="00345CEA" w:rsidRDefault="00FE20DC" w:rsidP="00FE20DC">
      <w:pPr>
        <w:pStyle w:val="Style1"/>
        <w:jc w:val="both"/>
        <w:rPr>
          <w:b/>
          <w:bCs/>
          <w:iCs/>
        </w:rPr>
      </w:pPr>
      <w:r w:rsidRPr="00345CEA">
        <w:rPr>
          <w:b/>
          <w:bCs/>
          <w:iCs/>
        </w:rPr>
        <w:t>Option1: By MAC CE</w:t>
      </w:r>
    </w:p>
    <w:p w14:paraId="3246D3B3" w14:textId="7BE05E20" w:rsidR="004377D3" w:rsidRDefault="00FE20DC" w:rsidP="00FE20DC">
      <w:pPr>
        <w:pStyle w:val="Style1"/>
        <w:jc w:val="both"/>
        <w:rPr>
          <w:iCs/>
          <w:lang w:val="en-GB"/>
        </w:rPr>
      </w:pPr>
      <w:r>
        <w:rPr>
          <w:iCs/>
          <w:lang w:val="en-GB"/>
        </w:rPr>
        <w:t>UL Waveform</w:t>
      </w:r>
      <w:r w:rsidRPr="00000863">
        <w:rPr>
          <w:iCs/>
          <w:lang w:val="en-GB"/>
        </w:rPr>
        <w:t xml:space="preserve"> Activation/Deactivation MAC CE</w:t>
      </w:r>
      <w:r>
        <w:rPr>
          <w:iCs/>
          <w:lang w:val="en-GB"/>
        </w:rPr>
        <w:t xml:space="preserve"> </w:t>
      </w:r>
      <w:r w:rsidR="00722A85">
        <w:rPr>
          <w:iCs/>
          <w:lang w:val="en-GB"/>
        </w:rPr>
        <w:t>are</w:t>
      </w:r>
      <w:r>
        <w:rPr>
          <w:iCs/>
          <w:lang w:val="en-GB"/>
        </w:rPr>
        <w:t xml:space="preserve"> new defined MAC CE</w:t>
      </w:r>
      <w:r w:rsidR="00722A85">
        <w:rPr>
          <w:iCs/>
          <w:lang w:val="en-GB"/>
        </w:rPr>
        <w:t>s</w:t>
      </w:r>
      <w:r>
        <w:rPr>
          <w:iCs/>
          <w:lang w:val="en-GB"/>
        </w:rPr>
        <w:t>,</w:t>
      </w:r>
      <w:r w:rsidR="00722A85">
        <w:rPr>
          <w:iCs/>
          <w:lang w:val="en-GB"/>
        </w:rPr>
        <w:t xml:space="preserve"> whose details should be discussed with RAN2.</w:t>
      </w:r>
      <w:r>
        <w:rPr>
          <w:iCs/>
          <w:lang w:val="en-GB"/>
        </w:rPr>
        <w:t xml:space="preserve"> </w:t>
      </w:r>
    </w:p>
    <w:p w14:paraId="439FC2FD" w14:textId="77777777" w:rsidR="00FE20DC" w:rsidRPr="00216256" w:rsidRDefault="00FE20DC" w:rsidP="00FE20DC">
      <w:pPr>
        <w:pStyle w:val="Style1"/>
        <w:jc w:val="both"/>
        <w:rPr>
          <w:b/>
          <w:bCs/>
          <w:iCs/>
        </w:rPr>
      </w:pPr>
    </w:p>
    <w:p w14:paraId="63082BEA" w14:textId="77777777" w:rsidR="00FE20DC" w:rsidRDefault="00FE20DC" w:rsidP="00FE20DC">
      <w:pPr>
        <w:pStyle w:val="Style1"/>
        <w:jc w:val="both"/>
        <w:rPr>
          <w:b/>
          <w:bCs/>
          <w:iCs/>
        </w:rPr>
      </w:pPr>
      <w:r w:rsidRPr="00216256">
        <w:rPr>
          <w:b/>
          <w:bCs/>
          <w:iCs/>
        </w:rPr>
        <w:t>Option2: By DCI</w:t>
      </w:r>
    </w:p>
    <w:p w14:paraId="4B899F33" w14:textId="77777777" w:rsidR="00FE20DC" w:rsidRDefault="00FE20DC" w:rsidP="00FE20DC">
      <w:pPr>
        <w:pStyle w:val="Style1"/>
        <w:jc w:val="both"/>
        <w:rPr>
          <w:iCs/>
        </w:rPr>
      </w:pPr>
      <w:r w:rsidRPr="00AC7FD2">
        <w:rPr>
          <w:iCs/>
        </w:rPr>
        <w:t xml:space="preserve">UL </w:t>
      </w:r>
      <w:r>
        <w:rPr>
          <w:iCs/>
        </w:rPr>
        <w:t>waveform indicator is added to DCI format 0_0 and 0_1, as follows:</w:t>
      </w:r>
    </w:p>
    <w:p w14:paraId="79AD56A5" w14:textId="0B24A02E" w:rsidR="00FE20DC" w:rsidRDefault="00FE20DC" w:rsidP="005E38FC">
      <w:pPr>
        <w:pStyle w:val="Style1"/>
        <w:numPr>
          <w:ilvl w:val="0"/>
          <w:numId w:val="2"/>
        </w:numPr>
        <w:jc w:val="both"/>
        <w:rPr>
          <w:iCs/>
        </w:rPr>
      </w:pPr>
      <w:r w:rsidRPr="00AC7FD2">
        <w:rPr>
          <w:iCs/>
        </w:rPr>
        <w:t xml:space="preserve">UL </w:t>
      </w:r>
      <w:r>
        <w:rPr>
          <w:iCs/>
        </w:rPr>
        <w:t>waveform indicator</w:t>
      </w:r>
      <w:r>
        <w:rPr>
          <w:iCs/>
          <w:lang w:eastAsia="zh-CN"/>
        </w:rPr>
        <w:t xml:space="preserve">: </w:t>
      </w:r>
      <w:r w:rsidRPr="002625EB">
        <w:rPr>
          <w:rFonts w:hint="eastAsia"/>
          <w:lang w:eastAsia="zh-CN"/>
        </w:rPr>
        <w:t>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according to Table </w:t>
      </w:r>
      <w:r w:rsidR="004377D3">
        <w:rPr>
          <w:lang w:eastAsia="zh-CN"/>
        </w:rPr>
        <w:t>1</w:t>
      </w:r>
      <w:r>
        <w:rPr>
          <w:lang w:eastAsia="zh-CN"/>
        </w:rPr>
        <w:t xml:space="preserve">. </w:t>
      </w:r>
    </w:p>
    <w:p w14:paraId="09E1E018" w14:textId="1721C97F" w:rsidR="00FE20DC" w:rsidRPr="002625EB" w:rsidRDefault="00FE20DC" w:rsidP="00FE20D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="004377D3"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: </w:t>
      </w:r>
      <w:r w:rsidRPr="00AC7FD2">
        <w:rPr>
          <w:iCs/>
        </w:rPr>
        <w:t xml:space="preserve">UL </w:t>
      </w:r>
      <w:r>
        <w:rPr>
          <w:iCs/>
        </w:rPr>
        <w:t>waveform</w:t>
      </w:r>
      <w:r w:rsidRPr="002625EB">
        <w:rPr>
          <w:rFonts w:hint="eastAsia"/>
          <w:lang w:eastAsia="zh-CN"/>
        </w:rPr>
        <w:t xml:space="preserve">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FE20DC" w:rsidRPr="002625EB" w14:paraId="0DCF3F05" w14:textId="77777777" w:rsidTr="00811F91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395EBEC7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Value of </w:t>
            </w:r>
            <w:r w:rsidRPr="00AC7FD2">
              <w:rPr>
                <w:iCs/>
              </w:rPr>
              <w:t xml:space="preserve">UL </w:t>
            </w:r>
            <w:r>
              <w:rPr>
                <w:iCs/>
              </w:rPr>
              <w:t>waveform</w:t>
            </w:r>
            <w:r w:rsidRPr="002625EB">
              <w:rPr>
                <w:rFonts w:hint="eastAsia"/>
                <w:lang w:eastAsia="zh-CN"/>
              </w:rPr>
              <w:t xml:space="preserve"> indicator</w:t>
            </w:r>
          </w:p>
        </w:tc>
        <w:tc>
          <w:tcPr>
            <w:tcW w:w="4983" w:type="dxa"/>
            <w:shd w:val="clear" w:color="auto" w:fill="D9D9D9"/>
            <w:vAlign w:val="center"/>
          </w:tcPr>
          <w:p w14:paraId="02C9ABC4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 w:rsidRPr="00AC7FD2">
              <w:rPr>
                <w:iCs/>
              </w:rPr>
              <w:t xml:space="preserve">UL </w:t>
            </w:r>
            <w:r>
              <w:rPr>
                <w:iCs/>
              </w:rPr>
              <w:t>waveform</w:t>
            </w:r>
            <w:r>
              <w:rPr>
                <w:lang w:eastAsia="zh-CN"/>
              </w:rPr>
              <w:t xml:space="preserve"> </w:t>
            </w:r>
          </w:p>
        </w:tc>
      </w:tr>
      <w:tr w:rsidR="00FE20DC" w:rsidRPr="002625EB" w14:paraId="62F56063" w14:textId="77777777" w:rsidTr="00811F91">
        <w:trPr>
          <w:jc w:val="center"/>
        </w:trPr>
        <w:tc>
          <w:tcPr>
            <w:tcW w:w="2467" w:type="dxa"/>
            <w:vAlign w:val="center"/>
          </w:tcPr>
          <w:p w14:paraId="62B15ADD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48F7BC08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CP-OFDM</w:t>
            </w:r>
            <w:r w:rsidRPr="002625EB">
              <w:rPr>
                <w:rFonts w:hint="eastAsia"/>
                <w:lang w:eastAsia="zh-CN"/>
              </w:rPr>
              <w:t xml:space="preserve"> </w:t>
            </w:r>
          </w:p>
        </w:tc>
      </w:tr>
      <w:tr w:rsidR="00FE20DC" w:rsidRPr="002625EB" w14:paraId="5C222416" w14:textId="77777777" w:rsidTr="00811F91">
        <w:trPr>
          <w:jc w:val="center"/>
        </w:trPr>
        <w:tc>
          <w:tcPr>
            <w:tcW w:w="2467" w:type="dxa"/>
            <w:vAlign w:val="center"/>
          </w:tcPr>
          <w:p w14:paraId="7A7F9BDD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0C8B6EB1" w14:textId="77777777" w:rsidR="00FE20DC" w:rsidRPr="002625EB" w:rsidRDefault="00FE20DC" w:rsidP="00811F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  <w:r w:rsidRPr="002625EB">
              <w:rPr>
                <w:i/>
              </w:rPr>
              <w:tab/>
            </w:r>
          </w:p>
        </w:tc>
      </w:tr>
    </w:tbl>
    <w:p w14:paraId="24CF4B24" w14:textId="77777777" w:rsidR="00FE20DC" w:rsidRPr="00AC7FD2" w:rsidRDefault="00FE20DC" w:rsidP="00FE20DC">
      <w:pPr>
        <w:pStyle w:val="Style1"/>
        <w:jc w:val="both"/>
        <w:rPr>
          <w:iCs/>
        </w:rPr>
      </w:pPr>
    </w:p>
    <w:p w14:paraId="3F82742D" w14:textId="77777777" w:rsidR="00FE20DC" w:rsidRDefault="00FE20DC" w:rsidP="00FE20DC">
      <w:pPr>
        <w:pStyle w:val="Style1"/>
        <w:jc w:val="both"/>
        <w:rPr>
          <w:iCs/>
        </w:rPr>
      </w:pPr>
    </w:p>
    <w:p w14:paraId="31A48E73" w14:textId="20B9C30D" w:rsidR="005B2C2B" w:rsidRPr="001C5A11" w:rsidRDefault="005B2C2B" w:rsidP="001C5A11">
      <w:pPr>
        <w:pStyle w:val="Style1"/>
        <w:jc w:val="both"/>
        <w:rPr>
          <w:iCs/>
        </w:rPr>
      </w:pPr>
      <w:r w:rsidRPr="001C5A11">
        <w:rPr>
          <w:iCs/>
        </w:rPr>
        <w:t xml:space="preserve">In conclusion, there are </w:t>
      </w:r>
      <w:r w:rsidR="004377D3">
        <w:rPr>
          <w:iCs/>
        </w:rPr>
        <w:t>two</w:t>
      </w:r>
      <w:r w:rsidRPr="001C5A11">
        <w:rPr>
          <w:iCs/>
        </w:rPr>
        <w:t xml:space="preserve"> options to indicate the</w:t>
      </w:r>
      <w:r w:rsidR="00DB2AA6">
        <w:rPr>
          <w:iCs/>
        </w:rPr>
        <w:t xml:space="preserve"> UL waveform</w:t>
      </w:r>
      <w:r w:rsidRPr="001C5A11">
        <w:rPr>
          <w:iCs/>
        </w:rPr>
        <w:t>:</w:t>
      </w:r>
    </w:p>
    <w:p w14:paraId="10F9B253" w14:textId="77777777" w:rsidR="005B2C2B" w:rsidRPr="001C5A11" w:rsidRDefault="005B2C2B" w:rsidP="005E38FC">
      <w:pPr>
        <w:pStyle w:val="Style1"/>
        <w:numPr>
          <w:ilvl w:val="0"/>
          <w:numId w:val="4"/>
        </w:numPr>
        <w:jc w:val="both"/>
        <w:rPr>
          <w:iCs/>
        </w:rPr>
      </w:pPr>
      <w:r w:rsidRPr="001C5A11">
        <w:rPr>
          <w:iCs/>
        </w:rPr>
        <w:t>Option1: by MAC CE</w:t>
      </w:r>
    </w:p>
    <w:p w14:paraId="563AE27F" w14:textId="77777777" w:rsidR="005B2C2B" w:rsidRPr="001C5A11" w:rsidRDefault="005B2C2B" w:rsidP="005E38FC">
      <w:pPr>
        <w:pStyle w:val="Style1"/>
        <w:numPr>
          <w:ilvl w:val="0"/>
          <w:numId w:val="4"/>
        </w:numPr>
        <w:jc w:val="both"/>
        <w:rPr>
          <w:iCs/>
        </w:rPr>
      </w:pPr>
      <w:r w:rsidRPr="001C5A11">
        <w:rPr>
          <w:iCs/>
        </w:rPr>
        <w:t>Option2: by DCI</w:t>
      </w:r>
    </w:p>
    <w:p w14:paraId="2D09064E" w14:textId="77777777" w:rsidR="000D04F9" w:rsidRPr="00FE20DC" w:rsidRDefault="000D04F9" w:rsidP="00FE20DC">
      <w:pPr>
        <w:pStyle w:val="Style1"/>
        <w:jc w:val="both"/>
        <w:rPr>
          <w:iCs/>
        </w:rPr>
      </w:pPr>
    </w:p>
    <w:p w14:paraId="217A080E" w14:textId="4E5BADFC" w:rsidR="00B57CB8" w:rsidRPr="00C45878" w:rsidRDefault="00B57CB8" w:rsidP="00E30362">
      <w:pPr>
        <w:rPr>
          <w:b/>
          <w:bCs/>
          <w:i/>
          <w:iCs/>
          <w:szCs w:val="22"/>
          <w:lang w:eastAsia="zh-CN"/>
        </w:rPr>
      </w:pPr>
      <w:r w:rsidRPr="00B57CB8">
        <w:rPr>
          <w:b/>
          <w:bCs/>
          <w:szCs w:val="22"/>
          <w:lang w:eastAsia="zh-CN"/>
        </w:rPr>
        <w:t>Propose</w:t>
      </w:r>
      <w:r w:rsidR="00FE20DC">
        <w:rPr>
          <w:b/>
          <w:bCs/>
          <w:szCs w:val="22"/>
          <w:lang w:eastAsia="zh-CN"/>
        </w:rPr>
        <w:t>1</w:t>
      </w:r>
      <w:r w:rsidRPr="00B57CB8">
        <w:rPr>
          <w:b/>
          <w:bCs/>
          <w:szCs w:val="22"/>
          <w:lang w:eastAsia="zh-CN"/>
        </w:rPr>
        <w:t xml:space="preserve">. </w:t>
      </w:r>
      <w:r w:rsidR="000D04F9">
        <w:rPr>
          <w:b/>
          <w:bCs/>
          <w:szCs w:val="22"/>
          <w:lang w:eastAsia="zh-CN"/>
        </w:rPr>
        <w:t xml:space="preserve">In conclusion, </w:t>
      </w:r>
      <w:r w:rsidR="005B2C2B">
        <w:rPr>
          <w:b/>
          <w:bCs/>
          <w:szCs w:val="22"/>
          <w:lang w:eastAsia="zh-CN"/>
        </w:rPr>
        <w:t>there</w:t>
      </w:r>
      <w:r w:rsidR="0023631E">
        <w:rPr>
          <w:b/>
          <w:bCs/>
          <w:szCs w:val="22"/>
          <w:lang w:eastAsia="zh-CN"/>
        </w:rPr>
        <w:t xml:space="preserve"> are t</w:t>
      </w:r>
      <w:r w:rsidR="004377D3">
        <w:rPr>
          <w:b/>
          <w:bCs/>
          <w:szCs w:val="22"/>
          <w:lang w:eastAsia="zh-CN"/>
        </w:rPr>
        <w:t>wo</w:t>
      </w:r>
      <w:r w:rsidR="0023631E">
        <w:rPr>
          <w:b/>
          <w:bCs/>
          <w:szCs w:val="22"/>
          <w:lang w:eastAsia="zh-CN"/>
        </w:rPr>
        <w:t xml:space="preserve"> options to </w:t>
      </w:r>
      <w:r w:rsidR="00C45878" w:rsidRPr="002942B4">
        <w:rPr>
          <w:b/>
          <w:bCs/>
          <w:i/>
          <w:iCs/>
          <w:szCs w:val="22"/>
          <w:lang w:eastAsia="zh-CN"/>
        </w:rPr>
        <w:t>achieve dynamic switching between DFT-S-OFDM and CP-OFDM:</w:t>
      </w:r>
    </w:p>
    <w:p w14:paraId="59BEBAFC" w14:textId="2879D500" w:rsidR="0023631E" w:rsidRPr="001C5A11" w:rsidRDefault="0023631E" w:rsidP="005E38FC">
      <w:pPr>
        <w:pStyle w:val="ListParagraph"/>
        <w:numPr>
          <w:ilvl w:val="0"/>
          <w:numId w:val="5"/>
        </w:numPr>
        <w:rPr>
          <w:b/>
          <w:bCs/>
          <w:szCs w:val="22"/>
          <w:lang w:eastAsia="zh-CN"/>
        </w:rPr>
      </w:pPr>
      <w:r w:rsidRPr="001C5A11">
        <w:rPr>
          <w:b/>
          <w:bCs/>
          <w:szCs w:val="22"/>
          <w:lang w:eastAsia="zh-CN"/>
        </w:rPr>
        <w:t xml:space="preserve">Option1: </w:t>
      </w:r>
      <w:r w:rsidR="007E1C9D" w:rsidRPr="001C5A11">
        <w:rPr>
          <w:b/>
          <w:bCs/>
          <w:szCs w:val="22"/>
        </w:rPr>
        <w:t>by MAC CE</w:t>
      </w:r>
    </w:p>
    <w:p w14:paraId="781E706F" w14:textId="34B1B7FE" w:rsidR="0023631E" w:rsidRPr="001C5A11" w:rsidRDefault="0023631E" w:rsidP="005E38FC">
      <w:pPr>
        <w:pStyle w:val="ListParagraph"/>
        <w:numPr>
          <w:ilvl w:val="0"/>
          <w:numId w:val="5"/>
        </w:numPr>
        <w:rPr>
          <w:b/>
          <w:bCs/>
          <w:szCs w:val="22"/>
          <w:lang w:eastAsia="zh-CN"/>
        </w:rPr>
      </w:pPr>
      <w:r w:rsidRPr="001C5A11">
        <w:rPr>
          <w:b/>
          <w:bCs/>
          <w:szCs w:val="22"/>
          <w:lang w:eastAsia="zh-CN"/>
        </w:rPr>
        <w:t>Option2:</w:t>
      </w:r>
      <w:r w:rsidR="00D064AA" w:rsidRPr="001C5A11">
        <w:rPr>
          <w:b/>
          <w:bCs/>
          <w:szCs w:val="22"/>
          <w:lang w:eastAsia="zh-CN"/>
        </w:rPr>
        <w:t xml:space="preserve"> </w:t>
      </w:r>
      <w:r w:rsidR="007E1C9D" w:rsidRPr="001C5A11">
        <w:rPr>
          <w:rFonts w:eastAsiaTheme="majorEastAsia"/>
          <w:b/>
          <w:bCs/>
        </w:rPr>
        <w:t>by DCI</w:t>
      </w:r>
    </w:p>
    <w:p w14:paraId="6C0D2F97" w14:textId="77777777" w:rsidR="00B066E0" w:rsidRPr="00B066E0" w:rsidRDefault="00B066E0" w:rsidP="00E30362">
      <w:pPr>
        <w:jc w:val="both"/>
        <w:rPr>
          <w:lang w:val="x-none"/>
        </w:rPr>
      </w:pPr>
    </w:p>
    <w:p w14:paraId="5642F98E" w14:textId="3FDD5A97" w:rsidR="00F37441" w:rsidRPr="00B066E0" w:rsidRDefault="00E25AB8" w:rsidP="00E30362">
      <w:pPr>
        <w:pStyle w:val="Heading1"/>
        <w:spacing w:before="0"/>
        <w:rPr>
          <w:b/>
          <w:sz w:val="22"/>
          <w:szCs w:val="22"/>
          <w:lang w:val="en-US" w:eastAsia="zh-CN"/>
        </w:rPr>
      </w:pPr>
      <w:r w:rsidRPr="00B066E0">
        <w:rPr>
          <w:lang w:val="en-US"/>
        </w:rPr>
        <w:t>3</w:t>
      </w:r>
      <w:r w:rsidR="00DA0F18" w:rsidRPr="00B066E0">
        <w:rPr>
          <w:lang w:val="en-US"/>
        </w:rPr>
        <w:tab/>
        <w:t>Conclusions</w:t>
      </w:r>
    </w:p>
    <w:p w14:paraId="06877E94" w14:textId="2607E915" w:rsidR="003E2F66" w:rsidRPr="005049DA" w:rsidRDefault="00166EC7" w:rsidP="005049DA">
      <w:pPr>
        <w:jc w:val="both"/>
        <w:rPr>
          <w:szCs w:val="22"/>
          <w:lang w:val="en-US" w:eastAsia="zh-CN"/>
        </w:rPr>
      </w:pPr>
      <w:r w:rsidRPr="00B066E0">
        <w:rPr>
          <w:szCs w:val="22"/>
          <w:lang w:val="en-US" w:eastAsia="zh-CN"/>
        </w:rPr>
        <w:t>In this contribution</w:t>
      </w:r>
      <w:r w:rsidR="00737CB7" w:rsidRPr="00B066E0">
        <w:rPr>
          <w:szCs w:val="22"/>
          <w:lang w:val="en-US" w:eastAsia="zh-CN"/>
        </w:rPr>
        <w:t xml:space="preserve">, </w:t>
      </w:r>
      <w:r w:rsidR="008451EC">
        <w:rPr>
          <w:rFonts w:hint="eastAsia"/>
          <w:szCs w:val="22"/>
          <w:lang w:val="en-US" w:eastAsia="zh-CN"/>
        </w:rPr>
        <w:t>t</w:t>
      </w:r>
      <w:r w:rsidR="003F7A55" w:rsidRPr="00B066E0">
        <w:rPr>
          <w:szCs w:val="22"/>
          <w:lang w:val="en-US" w:eastAsia="zh-CN"/>
        </w:rPr>
        <w:t xml:space="preserve">he following </w:t>
      </w:r>
      <w:r w:rsidR="00EC6846" w:rsidRPr="00B066E0">
        <w:rPr>
          <w:szCs w:val="22"/>
          <w:lang w:val="en-US" w:eastAsia="zh-CN"/>
        </w:rPr>
        <w:t>observation ha</w:t>
      </w:r>
      <w:r w:rsidR="00614B64">
        <w:rPr>
          <w:szCs w:val="22"/>
          <w:lang w:val="en-US" w:eastAsia="zh-CN"/>
        </w:rPr>
        <w:t>s</w:t>
      </w:r>
      <w:r w:rsidR="00EC6846" w:rsidRPr="00B066E0">
        <w:rPr>
          <w:szCs w:val="22"/>
          <w:lang w:val="en-US" w:eastAsia="zh-CN"/>
        </w:rPr>
        <w:t xml:space="preserve"> been made</w:t>
      </w:r>
      <w:r w:rsidR="003F7A55" w:rsidRPr="00B066E0">
        <w:rPr>
          <w:szCs w:val="22"/>
          <w:lang w:val="en-US" w:eastAsia="zh-CN"/>
        </w:rPr>
        <w:t>:</w:t>
      </w:r>
    </w:p>
    <w:bookmarkEnd w:id="4"/>
    <w:bookmarkEnd w:id="5"/>
    <w:p w14:paraId="79ECCFDC" w14:textId="59C11148" w:rsidR="00F035BB" w:rsidRPr="00F035BB" w:rsidRDefault="00F035BB" w:rsidP="00F035BB">
      <w:pPr>
        <w:pStyle w:val="Caption"/>
        <w:spacing w:before="0" w:after="180" w:line="240" w:lineRule="auto"/>
        <w:jc w:val="both"/>
        <w:rPr>
          <w:i/>
          <w:iCs/>
          <w:szCs w:val="22"/>
          <w:lang w:eastAsia="zh-CN"/>
        </w:rPr>
      </w:pPr>
      <w:r w:rsidRPr="00F035BB">
        <w:rPr>
          <w:i/>
          <w:iCs/>
        </w:rPr>
        <w:t xml:space="preserve">Observation </w:t>
      </w:r>
      <w:r w:rsidRPr="00F035BB">
        <w:rPr>
          <w:i/>
          <w:iCs/>
        </w:rPr>
        <w:fldChar w:fldCharType="begin"/>
      </w:r>
      <w:r w:rsidRPr="00F035BB">
        <w:rPr>
          <w:i/>
          <w:iCs/>
        </w:rPr>
        <w:instrText xml:space="preserve"> SEQ Observation \* ARABIC </w:instrText>
      </w:r>
      <w:r w:rsidRPr="00F035BB">
        <w:rPr>
          <w:i/>
          <w:iCs/>
        </w:rPr>
        <w:fldChar w:fldCharType="separate"/>
      </w:r>
      <w:r w:rsidRPr="00F035BB">
        <w:rPr>
          <w:i/>
          <w:iCs/>
          <w:noProof/>
        </w:rPr>
        <w:t>1</w:t>
      </w:r>
      <w:r w:rsidRPr="00F035BB">
        <w:rPr>
          <w:i/>
          <w:iCs/>
          <w:noProof/>
        </w:rPr>
        <w:fldChar w:fldCharType="end"/>
      </w:r>
      <w:r w:rsidRPr="00F035BB">
        <w:rPr>
          <w:i/>
          <w:iCs/>
          <w:lang w:val="en-US"/>
        </w:rPr>
        <w:t xml:space="preserve">. </w:t>
      </w:r>
      <w:r w:rsidR="003B6ECA" w:rsidRPr="003B6ECA">
        <w:rPr>
          <w:i/>
          <w:iCs/>
          <w:lang w:val="en-US"/>
        </w:rPr>
        <w:t>Dynamic switching between DFT-S-OFDM and CP-OFDM could reduce switch latency</w:t>
      </w:r>
      <w:r w:rsidRPr="00F035BB">
        <w:rPr>
          <w:i/>
          <w:iCs/>
          <w:szCs w:val="22"/>
          <w:lang w:eastAsia="zh-CN"/>
        </w:rPr>
        <w:t xml:space="preserve">. </w:t>
      </w:r>
    </w:p>
    <w:p w14:paraId="5D00C418" w14:textId="77777777" w:rsidR="00BC2F6E" w:rsidRPr="00F035BB" w:rsidRDefault="00BC2F6E" w:rsidP="00BC2F6E">
      <w:pPr>
        <w:rPr>
          <w:lang w:val="x-none"/>
        </w:rPr>
      </w:pPr>
    </w:p>
    <w:p w14:paraId="37C647E8" w14:textId="3E67E6CC" w:rsidR="00A256A0" w:rsidRPr="00B066E0" w:rsidRDefault="00DC0BB8" w:rsidP="00E30362">
      <w:pPr>
        <w:jc w:val="both"/>
        <w:rPr>
          <w:szCs w:val="24"/>
          <w:lang w:val="en-US" w:eastAsia="zh-CN"/>
        </w:rPr>
      </w:pPr>
      <w:r w:rsidRPr="00B066E0">
        <w:rPr>
          <w:szCs w:val="24"/>
          <w:lang w:val="en-US" w:eastAsia="zh-CN"/>
        </w:rPr>
        <w:t>In addition, the following proposal ha</w:t>
      </w:r>
      <w:r w:rsidR="00614B64">
        <w:rPr>
          <w:szCs w:val="24"/>
          <w:lang w:val="en-US" w:eastAsia="zh-CN"/>
        </w:rPr>
        <w:t>s</w:t>
      </w:r>
      <w:r w:rsidRPr="00B066E0">
        <w:rPr>
          <w:szCs w:val="24"/>
          <w:lang w:val="en-US" w:eastAsia="zh-CN"/>
        </w:rPr>
        <w:t xml:space="preserve"> been made</w:t>
      </w:r>
      <w:r w:rsidR="004377D3">
        <w:rPr>
          <w:szCs w:val="24"/>
          <w:lang w:val="en-US" w:eastAsia="zh-CN"/>
        </w:rPr>
        <w:t>:</w:t>
      </w:r>
    </w:p>
    <w:p w14:paraId="05A9AF95" w14:textId="330DF707" w:rsidR="00B11868" w:rsidRPr="002942B4" w:rsidRDefault="00B11868" w:rsidP="00B11868">
      <w:pPr>
        <w:rPr>
          <w:b/>
          <w:bCs/>
          <w:i/>
          <w:iCs/>
          <w:szCs w:val="22"/>
          <w:lang w:eastAsia="zh-CN"/>
        </w:rPr>
      </w:pPr>
      <w:r w:rsidRPr="00B11868">
        <w:rPr>
          <w:b/>
          <w:bCs/>
          <w:i/>
          <w:iCs/>
          <w:szCs w:val="22"/>
          <w:lang w:eastAsia="zh-CN"/>
        </w:rPr>
        <w:t>Propose</w:t>
      </w:r>
      <w:r w:rsidR="00614B64">
        <w:rPr>
          <w:b/>
          <w:bCs/>
          <w:i/>
          <w:iCs/>
          <w:szCs w:val="22"/>
          <w:lang w:eastAsia="zh-CN"/>
        </w:rPr>
        <w:t>1</w:t>
      </w:r>
      <w:r w:rsidRPr="00B11868">
        <w:rPr>
          <w:b/>
          <w:bCs/>
          <w:i/>
          <w:iCs/>
          <w:szCs w:val="22"/>
          <w:lang w:eastAsia="zh-CN"/>
        </w:rPr>
        <w:t xml:space="preserve">. </w:t>
      </w:r>
      <w:r w:rsidR="00611E6C" w:rsidRPr="00611E6C">
        <w:rPr>
          <w:b/>
          <w:bCs/>
          <w:i/>
          <w:iCs/>
          <w:szCs w:val="22"/>
          <w:lang w:eastAsia="zh-CN"/>
        </w:rPr>
        <w:t>In conclusion,</w:t>
      </w:r>
      <w:r w:rsidR="00611E6C">
        <w:rPr>
          <w:b/>
          <w:bCs/>
          <w:szCs w:val="22"/>
          <w:lang w:eastAsia="zh-CN"/>
        </w:rPr>
        <w:t xml:space="preserve"> </w:t>
      </w:r>
      <w:r w:rsidR="00611E6C">
        <w:rPr>
          <w:b/>
          <w:bCs/>
          <w:i/>
          <w:iCs/>
          <w:szCs w:val="22"/>
          <w:lang w:eastAsia="zh-CN"/>
        </w:rPr>
        <w:t>t</w:t>
      </w:r>
      <w:r w:rsidRPr="00B11868">
        <w:rPr>
          <w:b/>
          <w:bCs/>
          <w:i/>
          <w:iCs/>
          <w:szCs w:val="22"/>
          <w:lang w:eastAsia="zh-CN"/>
        </w:rPr>
        <w:t>here are t</w:t>
      </w:r>
      <w:r w:rsidR="004377D3">
        <w:rPr>
          <w:b/>
          <w:bCs/>
          <w:i/>
          <w:iCs/>
          <w:szCs w:val="22"/>
          <w:lang w:eastAsia="zh-CN"/>
        </w:rPr>
        <w:t>wo</w:t>
      </w:r>
      <w:r w:rsidRPr="00B11868">
        <w:rPr>
          <w:b/>
          <w:bCs/>
          <w:i/>
          <w:iCs/>
          <w:szCs w:val="22"/>
          <w:lang w:eastAsia="zh-CN"/>
        </w:rPr>
        <w:t xml:space="preserve"> options </w:t>
      </w:r>
      <w:r w:rsidRPr="002942B4">
        <w:rPr>
          <w:b/>
          <w:bCs/>
          <w:i/>
          <w:iCs/>
          <w:szCs w:val="22"/>
          <w:lang w:eastAsia="zh-CN"/>
        </w:rPr>
        <w:t xml:space="preserve">to </w:t>
      </w:r>
      <w:r w:rsidR="002942B4" w:rsidRPr="002942B4">
        <w:rPr>
          <w:b/>
          <w:bCs/>
          <w:i/>
          <w:iCs/>
          <w:szCs w:val="22"/>
          <w:lang w:eastAsia="zh-CN"/>
        </w:rPr>
        <w:t>achieve dynamic switching between DFT-S-OFDM and CP-OFDM</w:t>
      </w:r>
      <w:r w:rsidRPr="002942B4">
        <w:rPr>
          <w:b/>
          <w:bCs/>
          <w:i/>
          <w:iCs/>
          <w:szCs w:val="22"/>
          <w:lang w:eastAsia="zh-CN"/>
        </w:rPr>
        <w:t>:</w:t>
      </w:r>
    </w:p>
    <w:p w14:paraId="137BBEDC" w14:textId="77777777" w:rsidR="00611E6C" w:rsidRPr="00611E6C" w:rsidRDefault="00611E6C" w:rsidP="005E38FC">
      <w:pPr>
        <w:pStyle w:val="ListParagraph"/>
        <w:numPr>
          <w:ilvl w:val="0"/>
          <w:numId w:val="5"/>
        </w:numPr>
        <w:rPr>
          <w:b/>
          <w:bCs/>
          <w:i/>
          <w:iCs/>
          <w:szCs w:val="22"/>
          <w:lang w:eastAsia="zh-CN"/>
        </w:rPr>
      </w:pPr>
      <w:r w:rsidRPr="00611E6C">
        <w:rPr>
          <w:b/>
          <w:bCs/>
          <w:i/>
          <w:iCs/>
          <w:szCs w:val="22"/>
          <w:lang w:eastAsia="zh-CN"/>
        </w:rPr>
        <w:t xml:space="preserve">Option1: </w:t>
      </w:r>
      <w:r w:rsidRPr="00611E6C">
        <w:rPr>
          <w:b/>
          <w:bCs/>
          <w:i/>
          <w:iCs/>
          <w:szCs w:val="22"/>
        </w:rPr>
        <w:t>by MAC CE</w:t>
      </w:r>
    </w:p>
    <w:p w14:paraId="0D55BB37" w14:textId="77777777" w:rsidR="00611E6C" w:rsidRPr="00611E6C" w:rsidRDefault="00611E6C" w:rsidP="005E38FC">
      <w:pPr>
        <w:pStyle w:val="ListParagraph"/>
        <w:numPr>
          <w:ilvl w:val="0"/>
          <w:numId w:val="5"/>
        </w:numPr>
        <w:rPr>
          <w:b/>
          <w:bCs/>
          <w:i/>
          <w:iCs/>
          <w:szCs w:val="22"/>
          <w:lang w:eastAsia="zh-CN"/>
        </w:rPr>
      </w:pPr>
      <w:r w:rsidRPr="00611E6C">
        <w:rPr>
          <w:b/>
          <w:bCs/>
          <w:i/>
          <w:iCs/>
          <w:szCs w:val="22"/>
          <w:lang w:eastAsia="zh-CN"/>
        </w:rPr>
        <w:t xml:space="preserve">Option2: </w:t>
      </w:r>
      <w:r w:rsidRPr="00611E6C">
        <w:rPr>
          <w:rFonts w:eastAsiaTheme="majorEastAsia"/>
          <w:b/>
          <w:bCs/>
          <w:i/>
          <w:iCs/>
        </w:rPr>
        <w:t>by DCI</w:t>
      </w:r>
    </w:p>
    <w:p w14:paraId="45C65B2E" w14:textId="660C6C75" w:rsidR="00DC0BB8" w:rsidRPr="00B066E0" w:rsidRDefault="00DC0BB8" w:rsidP="00E30362">
      <w:pPr>
        <w:jc w:val="both"/>
        <w:rPr>
          <w:bCs/>
          <w:szCs w:val="22"/>
          <w:lang w:val="en-AU"/>
        </w:rPr>
      </w:pPr>
    </w:p>
    <w:p w14:paraId="6B9637D8" w14:textId="25C3A916" w:rsidR="00FA090E" w:rsidRDefault="00FA090E" w:rsidP="00E30362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4. References</w:t>
      </w:r>
    </w:p>
    <w:p w14:paraId="5E3A830A" w14:textId="40601787" w:rsidR="0056550D" w:rsidRDefault="0056550D" w:rsidP="0056550D">
      <w:pPr>
        <w:rPr>
          <w:noProof/>
          <w:lang w:val="en-US"/>
        </w:rPr>
      </w:pPr>
      <w:r>
        <w:rPr>
          <w:lang w:val="en-US"/>
        </w:rPr>
        <w:t xml:space="preserve">[1] </w:t>
      </w:r>
      <w:r w:rsidR="005C1486" w:rsidRPr="005C1486">
        <w:rPr>
          <w:noProof/>
          <w:lang w:val="en-US"/>
        </w:rPr>
        <w:t>RP-220937</w:t>
      </w:r>
      <w:r w:rsidR="005C1486">
        <w:rPr>
          <w:noProof/>
          <w:lang w:val="en-US"/>
        </w:rPr>
        <w:t xml:space="preserve">  </w:t>
      </w:r>
      <w:r w:rsidR="005C1486" w:rsidRPr="005C1486">
        <w:rPr>
          <w:noProof/>
          <w:lang w:val="en-US"/>
        </w:rPr>
        <w:t>Revised WID on Further NR coverage enhancements</w:t>
      </w:r>
    </w:p>
    <w:p w14:paraId="52848E13" w14:textId="32213BE2" w:rsidR="00DD3D77" w:rsidRPr="00DD3D77" w:rsidRDefault="001A04F7" w:rsidP="00E30362">
      <w:pPr>
        <w:rPr>
          <w:lang w:val="en-US"/>
        </w:rPr>
      </w:pPr>
      <w:r>
        <w:rPr>
          <w:noProof/>
          <w:lang w:val="en-US"/>
        </w:rPr>
        <w:t xml:space="preserve">[2] </w:t>
      </w:r>
      <w:r w:rsidR="00D74598" w:rsidRPr="00D74598">
        <w:rPr>
          <w:bCs/>
          <w:lang w:val="en-US"/>
        </w:rPr>
        <w:t>R1-2008626</w:t>
      </w:r>
      <w:r w:rsidR="00D74598">
        <w:rPr>
          <w:bCs/>
          <w:lang w:val="en-US"/>
        </w:rPr>
        <w:t xml:space="preserve"> </w:t>
      </w:r>
      <w:r w:rsidR="00334164" w:rsidRPr="00334164">
        <w:rPr>
          <w:noProof/>
          <w:lang w:val="en-US"/>
        </w:rPr>
        <w:t>Potential coverage enhancement techniques for PUSCH</w:t>
      </w:r>
      <w:r w:rsidR="00662092">
        <w:rPr>
          <w:noProof/>
          <w:lang w:val="en-US"/>
        </w:rPr>
        <w:t xml:space="preserve">. </w:t>
      </w:r>
      <w:r w:rsidR="006332E8">
        <w:rPr>
          <w:noProof/>
          <w:lang w:val="en-US"/>
        </w:rPr>
        <w:tab/>
      </w:r>
      <w:r w:rsidR="006332E8">
        <w:rPr>
          <w:noProof/>
          <w:lang w:val="en-US"/>
        </w:rPr>
        <w:tab/>
      </w:r>
    </w:p>
    <w:sectPr w:rsidR="00DD3D77" w:rsidRPr="00DD3D77" w:rsidSect="00112C4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FB632" w14:textId="77777777" w:rsidR="008125A5" w:rsidRDefault="008125A5">
      <w:r>
        <w:separator/>
      </w:r>
    </w:p>
  </w:endnote>
  <w:endnote w:type="continuationSeparator" w:id="0">
    <w:p w14:paraId="7CEC1B77" w14:textId="77777777" w:rsidR="008125A5" w:rsidRDefault="008125A5">
      <w:r>
        <w:continuationSeparator/>
      </w:r>
    </w:p>
  </w:endnote>
  <w:endnote w:type="continuationNotice" w:id="1">
    <w:p w14:paraId="105F292F" w14:textId="77777777" w:rsidR="008125A5" w:rsidRDefault="008125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AEE8A" w14:textId="77777777" w:rsidR="008125A5" w:rsidRDefault="008125A5">
      <w:r>
        <w:separator/>
      </w:r>
    </w:p>
  </w:footnote>
  <w:footnote w:type="continuationSeparator" w:id="0">
    <w:p w14:paraId="35CC5090" w14:textId="77777777" w:rsidR="008125A5" w:rsidRDefault="008125A5">
      <w:r>
        <w:continuationSeparator/>
      </w:r>
    </w:p>
  </w:footnote>
  <w:footnote w:type="continuationNotice" w:id="1">
    <w:p w14:paraId="548390F2" w14:textId="77777777" w:rsidR="008125A5" w:rsidRDefault="008125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C3F19"/>
    <w:multiLevelType w:val="hybridMultilevel"/>
    <w:tmpl w:val="D8060F9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1BD20039"/>
    <w:multiLevelType w:val="hybridMultilevel"/>
    <w:tmpl w:val="791EF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A1149"/>
    <w:multiLevelType w:val="hybridMultilevel"/>
    <w:tmpl w:val="B786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45DFC"/>
    <w:multiLevelType w:val="hybridMultilevel"/>
    <w:tmpl w:val="B6D6B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A5709"/>
    <w:multiLevelType w:val="hybridMultilevel"/>
    <w:tmpl w:val="BE80BEB2"/>
    <w:lvl w:ilvl="0" w:tplc="5B10EE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045539">
    <w:abstractNumId w:val="2"/>
  </w:num>
  <w:num w:numId="2" w16cid:durableId="2014185211">
    <w:abstractNumId w:val="4"/>
  </w:num>
  <w:num w:numId="3" w16cid:durableId="2006592979">
    <w:abstractNumId w:val="3"/>
  </w:num>
  <w:num w:numId="4" w16cid:durableId="1870146489">
    <w:abstractNumId w:val="1"/>
  </w:num>
  <w:num w:numId="5" w16cid:durableId="19300843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2316"/>
    <w:rsid w:val="00033E3D"/>
    <w:rsid w:val="00033F9C"/>
    <w:rsid w:val="00034226"/>
    <w:rsid w:val="00034754"/>
    <w:rsid w:val="00034869"/>
    <w:rsid w:val="000348E9"/>
    <w:rsid w:val="00037663"/>
    <w:rsid w:val="000376C4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C8"/>
    <w:rsid w:val="00067F13"/>
    <w:rsid w:val="0007005F"/>
    <w:rsid w:val="0007157C"/>
    <w:rsid w:val="000715FB"/>
    <w:rsid w:val="00072186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2C2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4F9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670F"/>
    <w:rsid w:val="000D7097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5918"/>
    <w:rsid w:val="000E5AD8"/>
    <w:rsid w:val="000E5DC4"/>
    <w:rsid w:val="000E601E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746"/>
    <w:rsid w:val="000F3A7F"/>
    <w:rsid w:val="000F3C40"/>
    <w:rsid w:val="000F4C92"/>
    <w:rsid w:val="000F4F32"/>
    <w:rsid w:val="000F5509"/>
    <w:rsid w:val="000F58F4"/>
    <w:rsid w:val="000F67B5"/>
    <w:rsid w:val="000F68D4"/>
    <w:rsid w:val="000F7850"/>
    <w:rsid w:val="0010072E"/>
    <w:rsid w:val="00101668"/>
    <w:rsid w:val="00101E70"/>
    <w:rsid w:val="0010295D"/>
    <w:rsid w:val="00102BDC"/>
    <w:rsid w:val="00104DB4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17F48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6237"/>
    <w:rsid w:val="00127D45"/>
    <w:rsid w:val="0013042A"/>
    <w:rsid w:val="00130B2C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501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0BF"/>
    <w:rsid w:val="001445C8"/>
    <w:rsid w:val="00145B5C"/>
    <w:rsid w:val="00145D43"/>
    <w:rsid w:val="00145D72"/>
    <w:rsid w:val="001467DA"/>
    <w:rsid w:val="00147524"/>
    <w:rsid w:val="00150061"/>
    <w:rsid w:val="00150168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509"/>
    <w:rsid w:val="00172D5A"/>
    <w:rsid w:val="0017462D"/>
    <w:rsid w:val="001752FB"/>
    <w:rsid w:val="00175B7D"/>
    <w:rsid w:val="00176C61"/>
    <w:rsid w:val="00176EAF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4136"/>
    <w:rsid w:val="0019476E"/>
    <w:rsid w:val="00194BAA"/>
    <w:rsid w:val="001957A5"/>
    <w:rsid w:val="0019595A"/>
    <w:rsid w:val="00195A0D"/>
    <w:rsid w:val="00195AAF"/>
    <w:rsid w:val="00195C3A"/>
    <w:rsid w:val="00196010"/>
    <w:rsid w:val="00196246"/>
    <w:rsid w:val="00197D87"/>
    <w:rsid w:val="001A04C0"/>
    <w:rsid w:val="001A04F7"/>
    <w:rsid w:val="001A08B3"/>
    <w:rsid w:val="001A0929"/>
    <w:rsid w:val="001A0E9D"/>
    <w:rsid w:val="001A0F10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2868"/>
    <w:rsid w:val="001B36D3"/>
    <w:rsid w:val="001B37A3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D42"/>
    <w:rsid w:val="001C2F2B"/>
    <w:rsid w:val="001C3D7A"/>
    <w:rsid w:val="001C4E28"/>
    <w:rsid w:val="001C5470"/>
    <w:rsid w:val="001C5A11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4E40"/>
    <w:rsid w:val="001D569A"/>
    <w:rsid w:val="001D6ECC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5D5B"/>
    <w:rsid w:val="001E602E"/>
    <w:rsid w:val="001E64CA"/>
    <w:rsid w:val="001E6695"/>
    <w:rsid w:val="001E7183"/>
    <w:rsid w:val="001E7E88"/>
    <w:rsid w:val="001F0283"/>
    <w:rsid w:val="001F090E"/>
    <w:rsid w:val="001F13D9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2EFE"/>
    <w:rsid w:val="00204372"/>
    <w:rsid w:val="00206442"/>
    <w:rsid w:val="0020694C"/>
    <w:rsid w:val="00206E0C"/>
    <w:rsid w:val="00210129"/>
    <w:rsid w:val="002107DD"/>
    <w:rsid w:val="00210820"/>
    <w:rsid w:val="002108A1"/>
    <w:rsid w:val="00210B83"/>
    <w:rsid w:val="00210CB0"/>
    <w:rsid w:val="00210D09"/>
    <w:rsid w:val="002123D8"/>
    <w:rsid w:val="00212C22"/>
    <w:rsid w:val="00212CA0"/>
    <w:rsid w:val="00212D1A"/>
    <w:rsid w:val="00213B1B"/>
    <w:rsid w:val="00214352"/>
    <w:rsid w:val="00214680"/>
    <w:rsid w:val="00214CB3"/>
    <w:rsid w:val="00214D51"/>
    <w:rsid w:val="00215005"/>
    <w:rsid w:val="0021502B"/>
    <w:rsid w:val="002163C3"/>
    <w:rsid w:val="00217688"/>
    <w:rsid w:val="002179C2"/>
    <w:rsid w:val="002211E6"/>
    <w:rsid w:val="00221E5B"/>
    <w:rsid w:val="002231A4"/>
    <w:rsid w:val="002241F7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3BA8"/>
    <w:rsid w:val="00233F56"/>
    <w:rsid w:val="00234D07"/>
    <w:rsid w:val="00235F7B"/>
    <w:rsid w:val="0023631E"/>
    <w:rsid w:val="00241293"/>
    <w:rsid w:val="002421E4"/>
    <w:rsid w:val="0024260B"/>
    <w:rsid w:val="00242694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A2F"/>
    <w:rsid w:val="00252ADD"/>
    <w:rsid w:val="002534CB"/>
    <w:rsid w:val="00253D55"/>
    <w:rsid w:val="00254354"/>
    <w:rsid w:val="002548E0"/>
    <w:rsid w:val="00255954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641"/>
    <w:rsid w:val="00263F86"/>
    <w:rsid w:val="002640DD"/>
    <w:rsid w:val="00264195"/>
    <w:rsid w:val="0026486A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055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EB"/>
    <w:rsid w:val="002851B5"/>
    <w:rsid w:val="00285210"/>
    <w:rsid w:val="002860C4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2B4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7E0"/>
    <w:rsid w:val="002E391E"/>
    <w:rsid w:val="002E3BA7"/>
    <w:rsid w:val="002E3F4A"/>
    <w:rsid w:val="002E4AA2"/>
    <w:rsid w:val="002E5270"/>
    <w:rsid w:val="002E5F3F"/>
    <w:rsid w:val="002E7316"/>
    <w:rsid w:val="002E7786"/>
    <w:rsid w:val="002E7E24"/>
    <w:rsid w:val="002F0571"/>
    <w:rsid w:val="002F0B41"/>
    <w:rsid w:val="002F1553"/>
    <w:rsid w:val="002F3316"/>
    <w:rsid w:val="002F397F"/>
    <w:rsid w:val="002F51D9"/>
    <w:rsid w:val="002F6217"/>
    <w:rsid w:val="002F67E2"/>
    <w:rsid w:val="002F7C4C"/>
    <w:rsid w:val="00300149"/>
    <w:rsid w:val="00301099"/>
    <w:rsid w:val="0030348B"/>
    <w:rsid w:val="0030374B"/>
    <w:rsid w:val="00305409"/>
    <w:rsid w:val="00305994"/>
    <w:rsid w:val="0030678A"/>
    <w:rsid w:val="003069EE"/>
    <w:rsid w:val="00306DCF"/>
    <w:rsid w:val="00306FA7"/>
    <w:rsid w:val="0030717B"/>
    <w:rsid w:val="0030797A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B6"/>
    <w:rsid w:val="00320DF1"/>
    <w:rsid w:val="00321833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D50"/>
    <w:rsid w:val="00330A56"/>
    <w:rsid w:val="00330A9A"/>
    <w:rsid w:val="00330DE1"/>
    <w:rsid w:val="003314B8"/>
    <w:rsid w:val="00331836"/>
    <w:rsid w:val="00331D4B"/>
    <w:rsid w:val="003328D4"/>
    <w:rsid w:val="0033296D"/>
    <w:rsid w:val="00332EEA"/>
    <w:rsid w:val="00334164"/>
    <w:rsid w:val="00334229"/>
    <w:rsid w:val="00334BC3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CEA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8C2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2492"/>
    <w:rsid w:val="0036332C"/>
    <w:rsid w:val="00363388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295C"/>
    <w:rsid w:val="003A38F2"/>
    <w:rsid w:val="003A3A64"/>
    <w:rsid w:val="003A3F9D"/>
    <w:rsid w:val="003A64CE"/>
    <w:rsid w:val="003A692C"/>
    <w:rsid w:val="003A7B15"/>
    <w:rsid w:val="003A7BCE"/>
    <w:rsid w:val="003B10EE"/>
    <w:rsid w:val="003B27B9"/>
    <w:rsid w:val="003B328B"/>
    <w:rsid w:val="003B3C8E"/>
    <w:rsid w:val="003B3F82"/>
    <w:rsid w:val="003B49B3"/>
    <w:rsid w:val="003B5120"/>
    <w:rsid w:val="003B536C"/>
    <w:rsid w:val="003B5441"/>
    <w:rsid w:val="003B552F"/>
    <w:rsid w:val="003B58B0"/>
    <w:rsid w:val="003B68EC"/>
    <w:rsid w:val="003B6910"/>
    <w:rsid w:val="003B693F"/>
    <w:rsid w:val="003B6ECA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66"/>
    <w:rsid w:val="003C30BE"/>
    <w:rsid w:val="003C3147"/>
    <w:rsid w:val="003C31F4"/>
    <w:rsid w:val="003C43F4"/>
    <w:rsid w:val="003C5FDD"/>
    <w:rsid w:val="003C6168"/>
    <w:rsid w:val="003C6737"/>
    <w:rsid w:val="003C69B7"/>
    <w:rsid w:val="003C7290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561C"/>
    <w:rsid w:val="003D5ADC"/>
    <w:rsid w:val="003D7B2C"/>
    <w:rsid w:val="003D7D7E"/>
    <w:rsid w:val="003E013A"/>
    <w:rsid w:val="003E0159"/>
    <w:rsid w:val="003E0C86"/>
    <w:rsid w:val="003E0CAE"/>
    <w:rsid w:val="003E0F84"/>
    <w:rsid w:val="003E1032"/>
    <w:rsid w:val="003E120A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78B4"/>
    <w:rsid w:val="003F0276"/>
    <w:rsid w:val="003F0AD3"/>
    <w:rsid w:val="003F0BA6"/>
    <w:rsid w:val="003F2933"/>
    <w:rsid w:val="003F305C"/>
    <w:rsid w:val="003F3832"/>
    <w:rsid w:val="003F3D18"/>
    <w:rsid w:val="003F3FE8"/>
    <w:rsid w:val="003F40E1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1CA9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D55"/>
    <w:rsid w:val="00406D9B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50FC"/>
    <w:rsid w:val="00415C3C"/>
    <w:rsid w:val="00415F88"/>
    <w:rsid w:val="0041698B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64D6"/>
    <w:rsid w:val="004266F1"/>
    <w:rsid w:val="00426B3C"/>
    <w:rsid w:val="00427FE3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77D3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573A5"/>
    <w:rsid w:val="004604AC"/>
    <w:rsid w:val="004609CC"/>
    <w:rsid w:val="00461444"/>
    <w:rsid w:val="0046156A"/>
    <w:rsid w:val="0046253E"/>
    <w:rsid w:val="00462891"/>
    <w:rsid w:val="0046295A"/>
    <w:rsid w:val="00462B45"/>
    <w:rsid w:val="00463494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AEE"/>
    <w:rsid w:val="00485B06"/>
    <w:rsid w:val="00485DFE"/>
    <w:rsid w:val="00485EDE"/>
    <w:rsid w:val="00486D11"/>
    <w:rsid w:val="0049014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6E83"/>
    <w:rsid w:val="004A72BC"/>
    <w:rsid w:val="004A7388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D0094"/>
    <w:rsid w:val="004D0642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774B"/>
    <w:rsid w:val="004D7A84"/>
    <w:rsid w:val="004D7B8D"/>
    <w:rsid w:val="004D7EE4"/>
    <w:rsid w:val="004E0A41"/>
    <w:rsid w:val="004E1A9A"/>
    <w:rsid w:val="004E3FA1"/>
    <w:rsid w:val="004E47F1"/>
    <w:rsid w:val="004E5D84"/>
    <w:rsid w:val="004E5F90"/>
    <w:rsid w:val="004E6211"/>
    <w:rsid w:val="004E6324"/>
    <w:rsid w:val="004E6552"/>
    <w:rsid w:val="004E6E73"/>
    <w:rsid w:val="004E708A"/>
    <w:rsid w:val="004E70D9"/>
    <w:rsid w:val="004F08CD"/>
    <w:rsid w:val="004F0B69"/>
    <w:rsid w:val="004F0C53"/>
    <w:rsid w:val="004F170F"/>
    <w:rsid w:val="004F3E21"/>
    <w:rsid w:val="004F3F6C"/>
    <w:rsid w:val="004F43E4"/>
    <w:rsid w:val="004F4498"/>
    <w:rsid w:val="004F45C4"/>
    <w:rsid w:val="004F484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100D3"/>
    <w:rsid w:val="00510BF3"/>
    <w:rsid w:val="00510CD8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C6B"/>
    <w:rsid w:val="00524B43"/>
    <w:rsid w:val="00525730"/>
    <w:rsid w:val="0052579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2125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625A"/>
    <w:rsid w:val="00567CEE"/>
    <w:rsid w:val="00570524"/>
    <w:rsid w:val="00570907"/>
    <w:rsid w:val="0057171F"/>
    <w:rsid w:val="00571D9A"/>
    <w:rsid w:val="00572A3E"/>
    <w:rsid w:val="0057319E"/>
    <w:rsid w:val="00573781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B58"/>
    <w:rsid w:val="00590EDC"/>
    <w:rsid w:val="00591569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2B"/>
    <w:rsid w:val="005B2CE7"/>
    <w:rsid w:val="005B2D52"/>
    <w:rsid w:val="005B46DF"/>
    <w:rsid w:val="005B5299"/>
    <w:rsid w:val="005B645C"/>
    <w:rsid w:val="005B6499"/>
    <w:rsid w:val="005B6EB6"/>
    <w:rsid w:val="005B7056"/>
    <w:rsid w:val="005B7E8A"/>
    <w:rsid w:val="005C04EC"/>
    <w:rsid w:val="005C0BA7"/>
    <w:rsid w:val="005C1486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2192"/>
    <w:rsid w:val="005D30FF"/>
    <w:rsid w:val="005D4922"/>
    <w:rsid w:val="005D56A4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38FC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1E6C"/>
    <w:rsid w:val="00612628"/>
    <w:rsid w:val="00612C11"/>
    <w:rsid w:val="00613708"/>
    <w:rsid w:val="00613868"/>
    <w:rsid w:val="00614B64"/>
    <w:rsid w:val="00615C0E"/>
    <w:rsid w:val="0061771A"/>
    <w:rsid w:val="00617A10"/>
    <w:rsid w:val="00620B36"/>
    <w:rsid w:val="00621188"/>
    <w:rsid w:val="0062160C"/>
    <w:rsid w:val="00621894"/>
    <w:rsid w:val="00621A71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0F"/>
    <w:rsid w:val="00633136"/>
    <w:rsid w:val="00633180"/>
    <w:rsid w:val="006332E8"/>
    <w:rsid w:val="00634D46"/>
    <w:rsid w:val="00634F69"/>
    <w:rsid w:val="006350ED"/>
    <w:rsid w:val="0063569A"/>
    <w:rsid w:val="00635A8F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1BB0"/>
    <w:rsid w:val="00651F53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0F8E"/>
    <w:rsid w:val="00662092"/>
    <w:rsid w:val="00662263"/>
    <w:rsid w:val="00662E7D"/>
    <w:rsid w:val="00664D17"/>
    <w:rsid w:val="00666060"/>
    <w:rsid w:val="00666DF7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98D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908EE"/>
    <w:rsid w:val="00693453"/>
    <w:rsid w:val="00693628"/>
    <w:rsid w:val="00695808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9A"/>
    <w:rsid w:val="006A289D"/>
    <w:rsid w:val="006A2B7F"/>
    <w:rsid w:val="006A3559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09F"/>
    <w:rsid w:val="006B6883"/>
    <w:rsid w:val="006B6FC2"/>
    <w:rsid w:val="006C03E5"/>
    <w:rsid w:val="006C0658"/>
    <w:rsid w:val="006C12B8"/>
    <w:rsid w:val="006C12F0"/>
    <w:rsid w:val="006C16E0"/>
    <w:rsid w:val="006C1AE7"/>
    <w:rsid w:val="006C1B8A"/>
    <w:rsid w:val="006C1D80"/>
    <w:rsid w:val="006C1F91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B5B"/>
    <w:rsid w:val="006C6F35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A37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06C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17F2"/>
    <w:rsid w:val="00722239"/>
    <w:rsid w:val="00722755"/>
    <w:rsid w:val="00722A8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1CC"/>
    <w:rsid w:val="00730588"/>
    <w:rsid w:val="007328F7"/>
    <w:rsid w:val="00732BBD"/>
    <w:rsid w:val="00732F46"/>
    <w:rsid w:val="007334BD"/>
    <w:rsid w:val="007337E6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2F0"/>
    <w:rsid w:val="007424CA"/>
    <w:rsid w:val="007424EA"/>
    <w:rsid w:val="00742624"/>
    <w:rsid w:val="00743B2E"/>
    <w:rsid w:val="0074451B"/>
    <w:rsid w:val="00744A0B"/>
    <w:rsid w:val="007461E4"/>
    <w:rsid w:val="00746EE8"/>
    <w:rsid w:val="00750C99"/>
    <w:rsid w:val="0075163F"/>
    <w:rsid w:val="007516E6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6DC"/>
    <w:rsid w:val="00787D1B"/>
    <w:rsid w:val="007901EF"/>
    <w:rsid w:val="007904E3"/>
    <w:rsid w:val="00790A2D"/>
    <w:rsid w:val="00790B43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6937"/>
    <w:rsid w:val="00796A42"/>
    <w:rsid w:val="007977A8"/>
    <w:rsid w:val="007A00E0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829"/>
    <w:rsid w:val="007A6BA4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36AC"/>
    <w:rsid w:val="007C437D"/>
    <w:rsid w:val="007C46C2"/>
    <w:rsid w:val="007C510C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1C9D"/>
    <w:rsid w:val="007E2459"/>
    <w:rsid w:val="007E26C9"/>
    <w:rsid w:val="007E2875"/>
    <w:rsid w:val="007E3427"/>
    <w:rsid w:val="007E3761"/>
    <w:rsid w:val="007E38CF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681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5A5"/>
    <w:rsid w:val="00812D13"/>
    <w:rsid w:val="00814E4F"/>
    <w:rsid w:val="008157CB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110A"/>
    <w:rsid w:val="0083179F"/>
    <w:rsid w:val="008323E4"/>
    <w:rsid w:val="00832495"/>
    <w:rsid w:val="008332AF"/>
    <w:rsid w:val="0083342F"/>
    <w:rsid w:val="00834F5C"/>
    <w:rsid w:val="008352DA"/>
    <w:rsid w:val="00835D56"/>
    <w:rsid w:val="00836628"/>
    <w:rsid w:val="008367B6"/>
    <w:rsid w:val="00840415"/>
    <w:rsid w:val="00840639"/>
    <w:rsid w:val="00840718"/>
    <w:rsid w:val="008411C0"/>
    <w:rsid w:val="0084166A"/>
    <w:rsid w:val="00841EDF"/>
    <w:rsid w:val="00842D79"/>
    <w:rsid w:val="00842DA1"/>
    <w:rsid w:val="00843E64"/>
    <w:rsid w:val="00844484"/>
    <w:rsid w:val="00844EDD"/>
    <w:rsid w:val="008451EC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F78"/>
    <w:rsid w:val="00854FC3"/>
    <w:rsid w:val="0085568A"/>
    <w:rsid w:val="008570F1"/>
    <w:rsid w:val="008602E3"/>
    <w:rsid w:val="008605BF"/>
    <w:rsid w:val="00860BFC"/>
    <w:rsid w:val="00860EF7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56F9"/>
    <w:rsid w:val="008759BD"/>
    <w:rsid w:val="008759FB"/>
    <w:rsid w:val="008761AD"/>
    <w:rsid w:val="00876530"/>
    <w:rsid w:val="00876C5E"/>
    <w:rsid w:val="00876C97"/>
    <w:rsid w:val="0087778A"/>
    <w:rsid w:val="00877D8F"/>
    <w:rsid w:val="00880A61"/>
    <w:rsid w:val="00880AE3"/>
    <w:rsid w:val="00880DA3"/>
    <w:rsid w:val="0088222C"/>
    <w:rsid w:val="0088312F"/>
    <w:rsid w:val="00883DA3"/>
    <w:rsid w:val="008843CE"/>
    <w:rsid w:val="008848EB"/>
    <w:rsid w:val="008849EA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7CF7"/>
    <w:rsid w:val="008A7D68"/>
    <w:rsid w:val="008B05DF"/>
    <w:rsid w:val="008B0EE4"/>
    <w:rsid w:val="008B4397"/>
    <w:rsid w:val="008B5265"/>
    <w:rsid w:val="008B6159"/>
    <w:rsid w:val="008B68B8"/>
    <w:rsid w:val="008B6B10"/>
    <w:rsid w:val="008B7BFB"/>
    <w:rsid w:val="008C0A34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BD7"/>
    <w:rsid w:val="008E10B9"/>
    <w:rsid w:val="008E24D9"/>
    <w:rsid w:val="008E4027"/>
    <w:rsid w:val="008E4A9C"/>
    <w:rsid w:val="008E664E"/>
    <w:rsid w:val="008E6CA1"/>
    <w:rsid w:val="008E6CF3"/>
    <w:rsid w:val="008E6D1C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BD"/>
    <w:rsid w:val="008F3EA8"/>
    <w:rsid w:val="008F3EAB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241"/>
    <w:rsid w:val="009306AF"/>
    <w:rsid w:val="00930EAE"/>
    <w:rsid w:val="0093168F"/>
    <w:rsid w:val="009316A2"/>
    <w:rsid w:val="0093188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98B"/>
    <w:rsid w:val="00946E46"/>
    <w:rsid w:val="00947EAB"/>
    <w:rsid w:val="00952813"/>
    <w:rsid w:val="00953C21"/>
    <w:rsid w:val="00954C7D"/>
    <w:rsid w:val="00955C98"/>
    <w:rsid w:val="0095612C"/>
    <w:rsid w:val="009571B5"/>
    <w:rsid w:val="00957203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323"/>
    <w:rsid w:val="009C02A4"/>
    <w:rsid w:val="009C033A"/>
    <w:rsid w:val="009C1606"/>
    <w:rsid w:val="009C1686"/>
    <w:rsid w:val="009C31B2"/>
    <w:rsid w:val="009C3BE8"/>
    <w:rsid w:val="009C403B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E00BC"/>
    <w:rsid w:val="009E06C9"/>
    <w:rsid w:val="009E1D50"/>
    <w:rsid w:val="009E2943"/>
    <w:rsid w:val="009E2B5D"/>
    <w:rsid w:val="009E3048"/>
    <w:rsid w:val="009E3297"/>
    <w:rsid w:val="009E3F08"/>
    <w:rsid w:val="009E4740"/>
    <w:rsid w:val="009E487B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6F3"/>
    <w:rsid w:val="00A02208"/>
    <w:rsid w:val="00A023A5"/>
    <w:rsid w:val="00A02804"/>
    <w:rsid w:val="00A034EC"/>
    <w:rsid w:val="00A03E36"/>
    <w:rsid w:val="00A0488B"/>
    <w:rsid w:val="00A04DBE"/>
    <w:rsid w:val="00A0556B"/>
    <w:rsid w:val="00A05B97"/>
    <w:rsid w:val="00A062D6"/>
    <w:rsid w:val="00A067F4"/>
    <w:rsid w:val="00A06EFA"/>
    <w:rsid w:val="00A07C60"/>
    <w:rsid w:val="00A1051E"/>
    <w:rsid w:val="00A10B63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6A0"/>
    <w:rsid w:val="00A259B5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368FA"/>
    <w:rsid w:val="00A401FE"/>
    <w:rsid w:val="00A40B73"/>
    <w:rsid w:val="00A4226B"/>
    <w:rsid w:val="00A42539"/>
    <w:rsid w:val="00A4291D"/>
    <w:rsid w:val="00A42C5A"/>
    <w:rsid w:val="00A439AA"/>
    <w:rsid w:val="00A43F86"/>
    <w:rsid w:val="00A452D8"/>
    <w:rsid w:val="00A455A9"/>
    <w:rsid w:val="00A45BCF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7A41"/>
    <w:rsid w:val="00A70985"/>
    <w:rsid w:val="00A711A9"/>
    <w:rsid w:val="00A71E77"/>
    <w:rsid w:val="00A72B9A"/>
    <w:rsid w:val="00A72B9C"/>
    <w:rsid w:val="00A72FFF"/>
    <w:rsid w:val="00A74042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CB9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79A"/>
    <w:rsid w:val="00AD4ECC"/>
    <w:rsid w:val="00AD599A"/>
    <w:rsid w:val="00AD6D27"/>
    <w:rsid w:val="00AE0809"/>
    <w:rsid w:val="00AE17EA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2E75"/>
    <w:rsid w:val="00B03527"/>
    <w:rsid w:val="00B03723"/>
    <w:rsid w:val="00B04399"/>
    <w:rsid w:val="00B0447F"/>
    <w:rsid w:val="00B04810"/>
    <w:rsid w:val="00B053AC"/>
    <w:rsid w:val="00B05E63"/>
    <w:rsid w:val="00B062B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375"/>
    <w:rsid w:val="00B167E7"/>
    <w:rsid w:val="00B16DC1"/>
    <w:rsid w:val="00B21799"/>
    <w:rsid w:val="00B21A61"/>
    <w:rsid w:val="00B22224"/>
    <w:rsid w:val="00B224C3"/>
    <w:rsid w:val="00B23836"/>
    <w:rsid w:val="00B24C59"/>
    <w:rsid w:val="00B25466"/>
    <w:rsid w:val="00B258BB"/>
    <w:rsid w:val="00B26431"/>
    <w:rsid w:val="00B26467"/>
    <w:rsid w:val="00B272D1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9B2"/>
    <w:rsid w:val="00B353A4"/>
    <w:rsid w:val="00B35745"/>
    <w:rsid w:val="00B361A4"/>
    <w:rsid w:val="00B367A6"/>
    <w:rsid w:val="00B374F1"/>
    <w:rsid w:val="00B41A10"/>
    <w:rsid w:val="00B41AB8"/>
    <w:rsid w:val="00B43E19"/>
    <w:rsid w:val="00B44682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932"/>
    <w:rsid w:val="00B539BA"/>
    <w:rsid w:val="00B53A0A"/>
    <w:rsid w:val="00B53E3C"/>
    <w:rsid w:val="00B54C55"/>
    <w:rsid w:val="00B55B16"/>
    <w:rsid w:val="00B575FE"/>
    <w:rsid w:val="00B57CB8"/>
    <w:rsid w:val="00B60EAB"/>
    <w:rsid w:val="00B61446"/>
    <w:rsid w:val="00B61993"/>
    <w:rsid w:val="00B61D6B"/>
    <w:rsid w:val="00B61F57"/>
    <w:rsid w:val="00B62010"/>
    <w:rsid w:val="00B628F6"/>
    <w:rsid w:val="00B62B7A"/>
    <w:rsid w:val="00B63304"/>
    <w:rsid w:val="00B65863"/>
    <w:rsid w:val="00B65E3F"/>
    <w:rsid w:val="00B66671"/>
    <w:rsid w:val="00B66C76"/>
    <w:rsid w:val="00B67040"/>
    <w:rsid w:val="00B67B97"/>
    <w:rsid w:val="00B70478"/>
    <w:rsid w:val="00B71BDE"/>
    <w:rsid w:val="00B71DD9"/>
    <w:rsid w:val="00B72297"/>
    <w:rsid w:val="00B72C56"/>
    <w:rsid w:val="00B730D3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B47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B7FA5"/>
    <w:rsid w:val="00BC0118"/>
    <w:rsid w:val="00BC19C6"/>
    <w:rsid w:val="00BC26BC"/>
    <w:rsid w:val="00BC2F6E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36BC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75FA"/>
    <w:rsid w:val="00BF0AED"/>
    <w:rsid w:val="00BF10CC"/>
    <w:rsid w:val="00BF1CB6"/>
    <w:rsid w:val="00BF240F"/>
    <w:rsid w:val="00BF3B0E"/>
    <w:rsid w:val="00BF484D"/>
    <w:rsid w:val="00BF4878"/>
    <w:rsid w:val="00BF4E5B"/>
    <w:rsid w:val="00BF50D1"/>
    <w:rsid w:val="00BF55F8"/>
    <w:rsid w:val="00BF6578"/>
    <w:rsid w:val="00BF65E0"/>
    <w:rsid w:val="00BF6C1F"/>
    <w:rsid w:val="00BF6CB3"/>
    <w:rsid w:val="00BF7D27"/>
    <w:rsid w:val="00BF7E65"/>
    <w:rsid w:val="00C01022"/>
    <w:rsid w:val="00C02479"/>
    <w:rsid w:val="00C0347F"/>
    <w:rsid w:val="00C03481"/>
    <w:rsid w:val="00C047B7"/>
    <w:rsid w:val="00C0687F"/>
    <w:rsid w:val="00C06D6A"/>
    <w:rsid w:val="00C07B0D"/>
    <w:rsid w:val="00C07BAC"/>
    <w:rsid w:val="00C109C9"/>
    <w:rsid w:val="00C1136F"/>
    <w:rsid w:val="00C12641"/>
    <w:rsid w:val="00C12653"/>
    <w:rsid w:val="00C12ECB"/>
    <w:rsid w:val="00C1323A"/>
    <w:rsid w:val="00C13696"/>
    <w:rsid w:val="00C13848"/>
    <w:rsid w:val="00C15DC4"/>
    <w:rsid w:val="00C1776F"/>
    <w:rsid w:val="00C1787E"/>
    <w:rsid w:val="00C17A7A"/>
    <w:rsid w:val="00C20416"/>
    <w:rsid w:val="00C205A2"/>
    <w:rsid w:val="00C21582"/>
    <w:rsid w:val="00C215F0"/>
    <w:rsid w:val="00C21B0D"/>
    <w:rsid w:val="00C21E38"/>
    <w:rsid w:val="00C22624"/>
    <w:rsid w:val="00C226E3"/>
    <w:rsid w:val="00C23D05"/>
    <w:rsid w:val="00C23D8A"/>
    <w:rsid w:val="00C23FDF"/>
    <w:rsid w:val="00C253CD"/>
    <w:rsid w:val="00C25A50"/>
    <w:rsid w:val="00C26715"/>
    <w:rsid w:val="00C30738"/>
    <w:rsid w:val="00C30B6F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5878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98A"/>
    <w:rsid w:val="00C67E3F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76DAF"/>
    <w:rsid w:val="00C8045A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C2A"/>
    <w:rsid w:val="00C87335"/>
    <w:rsid w:val="00C8763F"/>
    <w:rsid w:val="00C87CDC"/>
    <w:rsid w:val="00C935A6"/>
    <w:rsid w:val="00C94277"/>
    <w:rsid w:val="00C94402"/>
    <w:rsid w:val="00C945B0"/>
    <w:rsid w:val="00C94ECB"/>
    <w:rsid w:val="00C957F9"/>
    <w:rsid w:val="00C95985"/>
    <w:rsid w:val="00C97B91"/>
    <w:rsid w:val="00CA07F0"/>
    <w:rsid w:val="00CA1D15"/>
    <w:rsid w:val="00CA274C"/>
    <w:rsid w:val="00CA3034"/>
    <w:rsid w:val="00CA343A"/>
    <w:rsid w:val="00CA35AD"/>
    <w:rsid w:val="00CA3DA4"/>
    <w:rsid w:val="00CA546A"/>
    <w:rsid w:val="00CA5511"/>
    <w:rsid w:val="00CA58FE"/>
    <w:rsid w:val="00CA5C65"/>
    <w:rsid w:val="00CA6D70"/>
    <w:rsid w:val="00CA7898"/>
    <w:rsid w:val="00CB041F"/>
    <w:rsid w:val="00CB0816"/>
    <w:rsid w:val="00CB0C03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2C0"/>
    <w:rsid w:val="00CD1BDA"/>
    <w:rsid w:val="00CD1CCA"/>
    <w:rsid w:val="00CD294C"/>
    <w:rsid w:val="00CD296D"/>
    <w:rsid w:val="00CD2BEE"/>
    <w:rsid w:val="00CD2C9B"/>
    <w:rsid w:val="00CD2E49"/>
    <w:rsid w:val="00CD44AC"/>
    <w:rsid w:val="00CD4A88"/>
    <w:rsid w:val="00CD4D36"/>
    <w:rsid w:val="00CD50F8"/>
    <w:rsid w:val="00CD531A"/>
    <w:rsid w:val="00CD54E5"/>
    <w:rsid w:val="00CD5FBF"/>
    <w:rsid w:val="00CD761D"/>
    <w:rsid w:val="00CE01D9"/>
    <w:rsid w:val="00CE1D2C"/>
    <w:rsid w:val="00CE3029"/>
    <w:rsid w:val="00CE4045"/>
    <w:rsid w:val="00CE46C1"/>
    <w:rsid w:val="00CE4A2E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2C22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10111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27F6A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1BCB"/>
    <w:rsid w:val="00D529B3"/>
    <w:rsid w:val="00D52D7C"/>
    <w:rsid w:val="00D5360D"/>
    <w:rsid w:val="00D536AB"/>
    <w:rsid w:val="00D538E3"/>
    <w:rsid w:val="00D53F00"/>
    <w:rsid w:val="00D55F15"/>
    <w:rsid w:val="00D56002"/>
    <w:rsid w:val="00D567C8"/>
    <w:rsid w:val="00D56A0B"/>
    <w:rsid w:val="00D57A7F"/>
    <w:rsid w:val="00D57B44"/>
    <w:rsid w:val="00D57EDD"/>
    <w:rsid w:val="00D60AA5"/>
    <w:rsid w:val="00D61DA0"/>
    <w:rsid w:val="00D62D59"/>
    <w:rsid w:val="00D6386C"/>
    <w:rsid w:val="00D63CA7"/>
    <w:rsid w:val="00D63DF3"/>
    <w:rsid w:val="00D64F08"/>
    <w:rsid w:val="00D65295"/>
    <w:rsid w:val="00D65BC9"/>
    <w:rsid w:val="00D65CE0"/>
    <w:rsid w:val="00D66CBE"/>
    <w:rsid w:val="00D67226"/>
    <w:rsid w:val="00D70B36"/>
    <w:rsid w:val="00D7176C"/>
    <w:rsid w:val="00D734F0"/>
    <w:rsid w:val="00D73666"/>
    <w:rsid w:val="00D74598"/>
    <w:rsid w:val="00D74897"/>
    <w:rsid w:val="00D74B47"/>
    <w:rsid w:val="00D74BD7"/>
    <w:rsid w:val="00D753BB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D9F"/>
    <w:rsid w:val="00D85EAD"/>
    <w:rsid w:val="00D86004"/>
    <w:rsid w:val="00D869D4"/>
    <w:rsid w:val="00D86B54"/>
    <w:rsid w:val="00D875EF"/>
    <w:rsid w:val="00D9068A"/>
    <w:rsid w:val="00D90788"/>
    <w:rsid w:val="00D90B8D"/>
    <w:rsid w:val="00D90C94"/>
    <w:rsid w:val="00D90D5B"/>
    <w:rsid w:val="00D90FCC"/>
    <w:rsid w:val="00D910E5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54E0"/>
    <w:rsid w:val="00DA56EC"/>
    <w:rsid w:val="00DA5AB4"/>
    <w:rsid w:val="00DA6CB4"/>
    <w:rsid w:val="00DA6FD0"/>
    <w:rsid w:val="00DB0E44"/>
    <w:rsid w:val="00DB12BF"/>
    <w:rsid w:val="00DB2AA6"/>
    <w:rsid w:val="00DB31CD"/>
    <w:rsid w:val="00DB3B73"/>
    <w:rsid w:val="00DB4C7F"/>
    <w:rsid w:val="00DB563E"/>
    <w:rsid w:val="00DB5AD0"/>
    <w:rsid w:val="00DB5CF1"/>
    <w:rsid w:val="00DB635C"/>
    <w:rsid w:val="00DB65DF"/>
    <w:rsid w:val="00DB6DB9"/>
    <w:rsid w:val="00DC051A"/>
    <w:rsid w:val="00DC0BB8"/>
    <w:rsid w:val="00DC0C49"/>
    <w:rsid w:val="00DC0D7B"/>
    <w:rsid w:val="00DC15AF"/>
    <w:rsid w:val="00DC19E7"/>
    <w:rsid w:val="00DC205D"/>
    <w:rsid w:val="00DC3275"/>
    <w:rsid w:val="00DC3D14"/>
    <w:rsid w:val="00DC43DE"/>
    <w:rsid w:val="00DC450D"/>
    <w:rsid w:val="00DC476B"/>
    <w:rsid w:val="00DC5061"/>
    <w:rsid w:val="00DC53BE"/>
    <w:rsid w:val="00DC60D1"/>
    <w:rsid w:val="00DC698B"/>
    <w:rsid w:val="00DC76A0"/>
    <w:rsid w:val="00DC7F4D"/>
    <w:rsid w:val="00DD17C0"/>
    <w:rsid w:val="00DD25D4"/>
    <w:rsid w:val="00DD33AB"/>
    <w:rsid w:val="00DD3D77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7C93"/>
    <w:rsid w:val="00DE7D55"/>
    <w:rsid w:val="00DF05B9"/>
    <w:rsid w:val="00DF0759"/>
    <w:rsid w:val="00DF07B7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2430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191C"/>
    <w:rsid w:val="00E127D5"/>
    <w:rsid w:val="00E13F3D"/>
    <w:rsid w:val="00E144C9"/>
    <w:rsid w:val="00E14785"/>
    <w:rsid w:val="00E155DD"/>
    <w:rsid w:val="00E15723"/>
    <w:rsid w:val="00E1593D"/>
    <w:rsid w:val="00E16592"/>
    <w:rsid w:val="00E17BD4"/>
    <w:rsid w:val="00E223BC"/>
    <w:rsid w:val="00E22B46"/>
    <w:rsid w:val="00E230F6"/>
    <w:rsid w:val="00E231FD"/>
    <w:rsid w:val="00E235BD"/>
    <w:rsid w:val="00E244C2"/>
    <w:rsid w:val="00E24B66"/>
    <w:rsid w:val="00E24D48"/>
    <w:rsid w:val="00E25242"/>
    <w:rsid w:val="00E259E8"/>
    <w:rsid w:val="00E25AB8"/>
    <w:rsid w:val="00E26B17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B4D"/>
    <w:rsid w:val="00E44EAD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1C4D"/>
    <w:rsid w:val="00E522D7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0DF5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709D"/>
    <w:rsid w:val="00E77903"/>
    <w:rsid w:val="00E80B69"/>
    <w:rsid w:val="00E82322"/>
    <w:rsid w:val="00E82463"/>
    <w:rsid w:val="00E824B4"/>
    <w:rsid w:val="00E8323A"/>
    <w:rsid w:val="00E83A1B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B15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EF7"/>
    <w:rsid w:val="00EE0235"/>
    <w:rsid w:val="00EE0337"/>
    <w:rsid w:val="00EE0704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2FA3"/>
    <w:rsid w:val="00F035BB"/>
    <w:rsid w:val="00F043F7"/>
    <w:rsid w:val="00F058B3"/>
    <w:rsid w:val="00F05E6B"/>
    <w:rsid w:val="00F06335"/>
    <w:rsid w:val="00F06DE6"/>
    <w:rsid w:val="00F116E7"/>
    <w:rsid w:val="00F11D23"/>
    <w:rsid w:val="00F11F6C"/>
    <w:rsid w:val="00F12EEC"/>
    <w:rsid w:val="00F14B5A"/>
    <w:rsid w:val="00F15A7C"/>
    <w:rsid w:val="00F16647"/>
    <w:rsid w:val="00F16977"/>
    <w:rsid w:val="00F1753F"/>
    <w:rsid w:val="00F17A03"/>
    <w:rsid w:val="00F20526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11B7"/>
    <w:rsid w:val="00F41AB5"/>
    <w:rsid w:val="00F42304"/>
    <w:rsid w:val="00F42541"/>
    <w:rsid w:val="00F426D1"/>
    <w:rsid w:val="00F427BC"/>
    <w:rsid w:val="00F427CE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43F8"/>
    <w:rsid w:val="00F8479D"/>
    <w:rsid w:val="00F84B4B"/>
    <w:rsid w:val="00F85CBC"/>
    <w:rsid w:val="00F87054"/>
    <w:rsid w:val="00F871DA"/>
    <w:rsid w:val="00F87C5F"/>
    <w:rsid w:val="00F87DCA"/>
    <w:rsid w:val="00F90B54"/>
    <w:rsid w:val="00F90C0D"/>
    <w:rsid w:val="00F9101C"/>
    <w:rsid w:val="00F912FA"/>
    <w:rsid w:val="00F9288B"/>
    <w:rsid w:val="00F92E95"/>
    <w:rsid w:val="00F93739"/>
    <w:rsid w:val="00F93B08"/>
    <w:rsid w:val="00F94423"/>
    <w:rsid w:val="00F94D00"/>
    <w:rsid w:val="00F95111"/>
    <w:rsid w:val="00F959AB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1FA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D3C"/>
    <w:rsid w:val="00FE06DA"/>
    <w:rsid w:val="00FE1435"/>
    <w:rsid w:val="00FE200A"/>
    <w:rsid w:val="00FE208F"/>
    <w:rsid w:val="00FE20DC"/>
    <w:rsid w:val="00FE310F"/>
    <w:rsid w:val="00FE4100"/>
    <w:rsid w:val="00FE4295"/>
    <w:rsid w:val="00FE4695"/>
    <w:rsid w:val="00FE6FED"/>
    <w:rsid w:val="00FE71DA"/>
    <w:rsid w:val="00FE7CBB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878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TALCar">
    <w:name w:val="TAL Car"/>
    <w:qFormat/>
    <w:rsid w:val="00FE20DC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017577-AD38-4346-9538-942B7B9BA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1108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4150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Miao Zhang</cp:lastModifiedBy>
  <cp:revision>193</cp:revision>
  <cp:lastPrinted>1900-01-01T05:00:00Z</cp:lastPrinted>
  <dcterms:created xsi:type="dcterms:W3CDTF">2022-06-30T01:56:00Z</dcterms:created>
  <dcterms:modified xsi:type="dcterms:W3CDTF">2022-09-30T03:04:00Z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